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71C" w:rsidRDefault="000E571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E571C" w:rsidRDefault="000E571C">
      <w:pPr>
        <w:pStyle w:val="ConsPlusNormal"/>
        <w:jc w:val="both"/>
        <w:outlineLvl w:val="0"/>
      </w:pPr>
    </w:p>
    <w:p w:rsidR="000E571C" w:rsidRDefault="000E571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E571C" w:rsidRDefault="000E571C">
      <w:pPr>
        <w:pStyle w:val="ConsPlusTitle"/>
        <w:jc w:val="center"/>
      </w:pPr>
    </w:p>
    <w:p w:rsidR="000E571C" w:rsidRDefault="000E571C">
      <w:pPr>
        <w:pStyle w:val="ConsPlusTitle"/>
        <w:jc w:val="center"/>
      </w:pPr>
      <w:r>
        <w:t>ПОСТАНОВЛЕНИЕ</w:t>
      </w:r>
    </w:p>
    <w:p w:rsidR="000E571C" w:rsidRDefault="000E571C">
      <w:pPr>
        <w:pStyle w:val="ConsPlusTitle"/>
        <w:jc w:val="center"/>
      </w:pPr>
      <w:r>
        <w:t>от 6 августа 2015 г. N 804</w:t>
      </w:r>
    </w:p>
    <w:p w:rsidR="000E571C" w:rsidRDefault="000E571C">
      <w:pPr>
        <w:pStyle w:val="ConsPlusTitle"/>
        <w:jc w:val="center"/>
      </w:pPr>
    </w:p>
    <w:p w:rsidR="000E571C" w:rsidRDefault="000E571C">
      <w:pPr>
        <w:pStyle w:val="ConsPlusTitle"/>
        <w:jc w:val="center"/>
      </w:pPr>
      <w:r>
        <w:t>ОБ УТВЕРЖДЕНИИ ПРАВИЛ</w:t>
      </w:r>
    </w:p>
    <w:p w:rsidR="000E571C" w:rsidRDefault="000E571C">
      <w:pPr>
        <w:pStyle w:val="ConsPlusTitle"/>
        <w:jc w:val="center"/>
      </w:pPr>
      <w:r>
        <w:t>ОПРЕДЕЛЕНИЯ ПЕРЕЧНЯ ОРГАНИЗАЦИЙ И ФИЗИЧЕСКИХ ЛИЦ,</w:t>
      </w:r>
    </w:p>
    <w:p w:rsidR="000E571C" w:rsidRDefault="000E571C">
      <w:pPr>
        <w:pStyle w:val="ConsPlusTitle"/>
        <w:jc w:val="center"/>
      </w:pPr>
      <w:r>
        <w:t>В ОТНОШЕНИИ КОТОРЫХ ИМЕЮТСЯ СВЕДЕНИЯ ОБ ИХ ПРИЧАСТНОСТИ</w:t>
      </w:r>
    </w:p>
    <w:p w:rsidR="000E571C" w:rsidRDefault="000E571C">
      <w:pPr>
        <w:pStyle w:val="ConsPlusTitle"/>
        <w:jc w:val="center"/>
      </w:pPr>
      <w:r>
        <w:t>К ЭКСТРЕМИСТСКОЙ ДЕЯТЕЛЬНОСТИ ИЛИ ТЕРРОРИЗМУ, И ДОВЕДЕНИЯ</w:t>
      </w:r>
    </w:p>
    <w:p w:rsidR="000E571C" w:rsidRDefault="000E571C">
      <w:pPr>
        <w:pStyle w:val="ConsPlusTitle"/>
        <w:jc w:val="center"/>
      </w:pPr>
      <w:r>
        <w:t>ЭТОГО ПЕРЕЧНЯ ДО СВЕДЕНИЯ ОРГАНИЗАЦИЙ, ОСУЩЕСТВЛЯЮЩИХ</w:t>
      </w:r>
    </w:p>
    <w:p w:rsidR="000E571C" w:rsidRDefault="000E571C">
      <w:pPr>
        <w:pStyle w:val="ConsPlusTitle"/>
        <w:jc w:val="center"/>
      </w:pPr>
      <w:r>
        <w:t>ОПЕРАЦИИ С ДЕНЕЖНЫМИ СРЕДСТВАМИ ИЛИ ИНЫМ ИМУЩЕСТВОМ,</w:t>
      </w:r>
    </w:p>
    <w:p w:rsidR="000E571C" w:rsidRDefault="000E571C">
      <w:pPr>
        <w:pStyle w:val="ConsPlusTitle"/>
        <w:jc w:val="center"/>
      </w:pPr>
      <w:r>
        <w:t>И ИНДИВИДУАЛЬНЫХ ПРЕДПРИНИМАТЕЛЕЙ</w:t>
      </w:r>
    </w:p>
    <w:p w:rsidR="000E571C" w:rsidRDefault="000E571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E571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E571C" w:rsidRDefault="000E571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E571C" w:rsidRDefault="000E57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11.09.2018 N 1081)</w:t>
            </w:r>
          </w:p>
        </w:tc>
      </w:tr>
    </w:tbl>
    <w:p w:rsidR="000E571C" w:rsidRDefault="000E571C">
      <w:pPr>
        <w:pStyle w:val="ConsPlusNormal"/>
        <w:jc w:val="center"/>
      </w:pPr>
    </w:p>
    <w:p w:rsidR="000E571C" w:rsidRDefault="000E571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 противодействии легализации (отмыванию) доходов, полученных преступным путем, и финансированию терроризма" Правительство Российской Федерации постановляет: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определения перечня организаций и физических лиц, в отношении которых имеются сведения об их причастности к экстремистской деятельности или терроризму, и доведения этого перечня до сведения организаций, осуществляющих операции с денежными средствами или иным имуществом, и индивидуальных предпринимателей.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2. Признать утратившими силу акты Правительства Российской Федерации по перечню согласно </w:t>
      </w:r>
      <w:hyperlink w:anchor="P148" w:history="1">
        <w:r>
          <w:rPr>
            <w:color w:val="0000FF"/>
          </w:rPr>
          <w:t>приложению</w:t>
        </w:r>
      </w:hyperlink>
      <w:r>
        <w:t>.</w:t>
      </w:r>
    </w:p>
    <w:p w:rsidR="000E571C" w:rsidRDefault="000E571C">
      <w:pPr>
        <w:pStyle w:val="ConsPlusNormal"/>
        <w:ind w:firstLine="540"/>
        <w:jc w:val="both"/>
      </w:pPr>
    </w:p>
    <w:p w:rsidR="000E571C" w:rsidRDefault="000E571C">
      <w:pPr>
        <w:pStyle w:val="ConsPlusNormal"/>
        <w:jc w:val="right"/>
      </w:pPr>
      <w:r>
        <w:t>Председатель Правительства</w:t>
      </w:r>
    </w:p>
    <w:p w:rsidR="000E571C" w:rsidRDefault="000E571C">
      <w:pPr>
        <w:pStyle w:val="ConsPlusNormal"/>
        <w:jc w:val="right"/>
      </w:pPr>
      <w:r>
        <w:t>Российской Федерации</w:t>
      </w:r>
    </w:p>
    <w:p w:rsidR="000E571C" w:rsidRDefault="000E571C">
      <w:pPr>
        <w:pStyle w:val="ConsPlusNormal"/>
        <w:jc w:val="right"/>
      </w:pPr>
      <w:r>
        <w:t>Д.МЕДВЕДЕВ</w:t>
      </w:r>
    </w:p>
    <w:p w:rsidR="000E571C" w:rsidRDefault="000E571C">
      <w:pPr>
        <w:pStyle w:val="ConsPlusNormal"/>
        <w:jc w:val="right"/>
      </w:pPr>
    </w:p>
    <w:p w:rsidR="000E571C" w:rsidRDefault="000E571C">
      <w:pPr>
        <w:pStyle w:val="ConsPlusNormal"/>
        <w:jc w:val="right"/>
      </w:pPr>
    </w:p>
    <w:p w:rsidR="000E571C" w:rsidRDefault="000E571C">
      <w:pPr>
        <w:pStyle w:val="ConsPlusNormal"/>
        <w:jc w:val="right"/>
      </w:pPr>
    </w:p>
    <w:p w:rsidR="000E571C" w:rsidRDefault="000E571C">
      <w:pPr>
        <w:pStyle w:val="ConsPlusNormal"/>
        <w:jc w:val="right"/>
      </w:pPr>
    </w:p>
    <w:p w:rsidR="000E571C" w:rsidRDefault="000E571C">
      <w:pPr>
        <w:pStyle w:val="ConsPlusNormal"/>
        <w:jc w:val="right"/>
      </w:pPr>
    </w:p>
    <w:p w:rsidR="000E571C" w:rsidRDefault="000E571C">
      <w:pPr>
        <w:pStyle w:val="ConsPlusNormal"/>
        <w:jc w:val="right"/>
        <w:outlineLvl w:val="0"/>
      </w:pPr>
      <w:r>
        <w:t>Утверждены</w:t>
      </w:r>
    </w:p>
    <w:p w:rsidR="000E571C" w:rsidRDefault="000E571C">
      <w:pPr>
        <w:pStyle w:val="ConsPlusNormal"/>
        <w:jc w:val="right"/>
      </w:pPr>
      <w:r>
        <w:t>постановлением Правительства</w:t>
      </w:r>
    </w:p>
    <w:p w:rsidR="000E571C" w:rsidRDefault="000E571C">
      <w:pPr>
        <w:pStyle w:val="ConsPlusNormal"/>
        <w:jc w:val="right"/>
      </w:pPr>
      <w:r>
        <w:t>Российской Федерации</w:t>
      </w:r>
    </w:p>
    <w:p w:rsidR="000E571C" w:rsidRDefault="000E571C">
      <w:pPr>
        <w:pStyle w:val="ConsPlusNormal"/>
        <w:jc w:val="right"/>
      </w:pPr>
      <w:r>
        <w:t>от 6 августа 2015 г. N 804</w:t>
      </w:r>
    </w:p>
    <w:p w:rsidR="000E571C" w:rsidRDefault="000E571C">
      <w:pPr>
        <w:pStyle w:val="ConsPlusNormal"/>
        <w:jc w:val="right"/>
      </w:pPr>
    </w:p>
    <w:p w:rsidR="000E571C" w:rsidRDefault="000E571C">
      <w:pPr>
        <w:pStyle w:val="ConsPlusTitle"/>
        <w:jc w:val="center"/>
      </w:pPr>
      <w:bookmarkStart w:id="0" w:name="P33"/>
      <w:bookmarkEnd w:id="0"/>
      <w:r>
        <w:t>ПРАВИЛА</w:t>
      </w:r>
    </w:p>
    <w:p w:rsidR="000E571C" w:rsidRDefault="000E571C">
      <w:pPr>
        <w:pStyle w:val="ConsPlusTitle"/>
        <w:jc w:val="center"/>
      </w:pPr>
      <w:r>
        <w:t>ОПРЕДЕЛЕНИЯ ПЕРЕЧНЯ ОРГАНИЗАЦИЙ И ФИЗИЧЕСКИХ ЛИЦ,</w:t>
      </w:r>
    </w:p>
    <w:p w:rsidR="000E571C" w:rsidRDefault="000E571C">
      <w:pPr>
        <w:pStyle w:val="ConsPlusTitle"/>
        <w:jc w:val="center"/>
      </w:pPr>
      <w:r>
        <w:t>В ОТНОШЕНИИ КОТОРЫХ ИМЕЮТСЯ СВЕДЕНИЯ ОБ ИХ ПРИЧАСТНОСТИ</w:t>
      </w:r>
    </w:p>
    <w:p w:rsidR="000E571C" w:rsidRDefault="000E571C">
      <w:pPr>
        <w:pStyle w:val="ConsPlusTitle"/>
        <w:jc w:val="center"/>
      </w:pPr>
      <w:r>
        <w:t>К ЭКСТРЕМИСТСКОЙ ДЕЯТЕЛЬНОСТИ ИЛИ ТЕРРОРИЗМУ, И ДОВЕДЕНИЯ</w:t>
      </w:r>
    </w:p>
    <w:p w:rsidR="000E571C" w:rsidRDefault="000E571C">
      <w:pPr>
        <w:pStyle w:val="ConsPlusTitle"/>
        <w:jc w:val="center"/>
      </w:pPr>
      <w:r>
        <w:t>ЭТОГО ПЕРЕЧНЯ ДО СВЕДЕНИЯ ОРГАНИЗАЦИЙ, ОСУЩЕСТВЛЯЮЩИХ</w:t>
      </w:r>
    </w:p>
    <w:p w:rsidR="000E571C" w:rsidRDefault="000E571C">
      <w:pPr>
        <w:pStyle w:val="ConsPlusTitle"/>
        <w:jc w:val="center"/>
      </w:pPr>
      <w:r>
        <w:t>ОПЕРАЦИИ С ДЕНЕЖНЫМИ СРЕДСТВАМИ ИЛИ ИНЫМ ИМУЩЕСТВОМ,</w:t>
      </w:r>
    </w:p>
    <w:p w:rsidR="000E571C" w:rsidRDefault="000E571C">
      <w:pPr>
        <w:pStyle w:val="ConsPlusTitle"/>
        <w:jc w:val="center"/>
      </w:pPr>
      <w:r>
        <w:t>И ИНДИВИДУАЛЬНЫХ ПРЕДПРИНИМАТЕЛЕЙ</w:t>
      </w:r>
    </w:p>
    <w:p w:rsidR="000E571C" w:rsidRDefault="000E571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E571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E571C" w:rsidRDefault="000E571C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Список изменяющих документов</w:t>
            </w:r>
          </w:p>
          <w:p w:rsidR="000E571C" w:rsidRDefault="000E571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11.09.2018 N 1081)</w:t>
            </w:r>
          </w:p>
        </w:tc>
      </w:tr>
    </w:tbl>
    <w:p w:rsidR="000E571C" w:rsidRDefault="000E571C">
      <w:pPr>
        <w:pStyle w:val="ConsPlusNormal"/>
        <w:jc w:val="center"/>
      </w:pPr>
    </w:p>
    <w:p w:rsidR="000E571C" w:rsidRDefault="000E571C">
      <w:pPr>
        <w:pStyle w:val="ConsPlusNormal"/>
        <w:ind w:firstLine="540"/>
        <w:jc w:val="both"/>
      </w:pPr>
      <w:r>
        <w:t xml:space="preserve">1. Настоящие Правила в соответствии с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"О противодействии легализации (отмыванию) доходов, полученных преступным путем, и финансированию терроризма" (далее - Федеральный закон) устанавливают порядок формирования перечня организаций и физических лиц, в отношении которых имеются сведения об их причастности к экстремистской деятельности или терроризму (далее - перечень), и доведения перечня до сведения организаций, осуществляющих операции с денежными средствами или иным имуществом, и индивидуальных предпринимателей, указанных в </w:t>
      </w:r>
      <w:hyperlink r:id="rId9" w:history="1">
        <w:r>
          <w:rPr>
            <w:color w:val="0000FF"/>
          </w:rPr>
          <w:t>части второй статьи 5</w:t>
        </w:r>
      </w:hyperlink>
      <w:r>
        <w:t xml:space="preserve"> Федерального закона (далее - индивидуальные предприниматели).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>2. Перечень формируется Федеральной службой по финансовому мониторингу путем: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>а) включения организаций и (или) физических лиц в перечень в случаях: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получения от государственных органов, указанных в </w:t>
      </w:r>
      <w:hyperlink w:anchor="P59" w:history="1">
        <w:r>
          <w:rPr>
            <w:color w:val="0000FF"/>
          </w:rPr>
          <w:t>пункте 3</w:t>
        </w:r>
      </w:hyperlink>
      <w:r>
        <w:t xml:space="preserve"> настоящих Правил, информации о наличии оснований, предусмотренных </w:t>
      </w:r>
      <w:hyperlink r:id="rId10" w:history="1">
        <w:r>
          <w:rPr>
            <w:color w:val="0000FF"/>
          </w:rPr>
          <w:t>пунктом 2.1 статьи 6</w:t>
        </w:r>
      </w:hyperlink>
      <w:r>
        <w:t xml:space="preserve"> Федерального закона, для включения в перечень;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1" w:name="P47"/>
      <w:bookmarkEnd w:id="1"/>
      <w:r>
        <w:t xml:space="preserve">вступления в законную силу постановления о назначении административного наказания за совершение административного правонарушения, предусмотренного </w:t>
      </w:r>
      <w:hyperlink r:id="rId11" w:history="1">
        <w:r>
          <w:rPr>
            <w:color w:val="0000FF"/>
          </w:rPr>
          <w:t>статьей 15.27.1</w:t>
        </w:r>
      </w:hyperlink>
      <w:r>
        <w:t xml:space="preserve"> Кодекса Российской Федерации об административных правонарушениях (далее соответственно - административное наказание, административное правонарушение), в случае если дело об административном правонарушении возбуждалось должностными лицами Федеральной службы по финансовому мониторингу;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2" w:name="P48"/>
      <w:bookmarkEnd w:id="2"/>
      <w:r>
        <w:t>включения организаций и (или) физических лиц в составляемые международными организациями, осуществляющими борьбу с терроризмом, или уполномоченными ими органами и признанные Российской Федерацией перечни организаций и физических лиц, связанных с террористическими организациями или террористами;</w:t>
      </w:r>
    </w:p>
    <w:p w:rsidR="000E571C" w:rsidRDefault="000E571C">
      <w:pPr>
        <w:pStyle w:val="ConsPlusNormal"/>
        <w:jc w:val="both"/>
      </w:pPr>
      <w:r>
        <w:t xml:space="preserve">(абзац введен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>б) исключения организаций и (или) физических лиц из перечня в случаях: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получения от государственных органов, указанных в </w:t>
      </w:r>
      <w:hyperlink w:anchor="P75" w:history="1">
        <w:r>
          <w:rPr>
            <w:color w:val="0000FF"/>
          </w:rPr>
          <w:t>пункте 6</w:t>
        </w:r>
      </w:hyperlink>
      <w:r>
        <w:t xml:space="preserve"> настоящих Правил, информации о наличии оснований, предусмотренных </w:t>
      </w:r>
      <w:hyperlink r:id="rId13" w:history="1">
        <w:r>
          <w:rPr>
            <w:color w:val="0000FF"/>
          </w:rPr>
          <w:t>пунктом 2.2 статьи 6</w:t>
        </w:r>
      </w:hyperlink>
      <w:r>
        <w:t xml:space="preserve"> Федерального закона, для исключения из перечня;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3" w:name="P52"/>
      <w:bookmarkEnd w:id="3"/>
      <w:r>
        <w:t>отмены вступившего в законную силу постановления о назначении административного наказания, изменения указанного постановления, предусматривающего исключение административной ответственности за административное правонарушение, или истечения срока, в течение которого лицо считается подвергнутым административному наказанию, в случае если дело об административном правонарушении возбуждалось должностными лицами Федеральной службы по финансовому мониторингу;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4" w:name="P53"/>
      <w:bookmarkEnd w:id="4"/>
      <w:r>
        <w:t>исключения организаций и (или) физических лиц из составляемых международными организациями, осуществляющими борьбу с терроризмом, или уполномоченными ими органами и признанных Российской Федерацией перечней организаций и физических лиц, связанных с террористическими организациями или террористами;</w:t>
      </w:r>
    </w:p>
    <w:p w:rsidR="000E571C" w:rsidRDefault="000E571C">
      <w:pPr>
        <w:pStyle w:val="ConsPlusNormal"/>
        <w:jc w:val="both"/>
      </w:pPr>
      <w:r>
        <w:t xml:space="preserve">(абзац введен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>в) внесения корректировок в сведения об организациях и (или) физических лицах, содержащиеся в перечне, в случае: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lastRenderedPageBreak/>
        <w:t xml:space="preserve">получения от государственных органов, указанных в </w:t>
      </w:r>
      <w:hyperlink w:anchor="P84" w:history="1">
        <w:r>
          <w:rPr>
            <w:color w:val="0000FF"/>
          </w:rPr>
          <w:t>пункте 8</w:t>
        </w:r>
      </w:hyperlink>
      <w:r>
        <w:t xml:space="preserve"> настоящих Правил, информации об изменении таких сведений;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5" w:name="P57"/>
      <w:bookmarkEnd w:id="5"/>
      <w:r>
        <w:t>получения информации об изменении таких сведений в составляемых международными организациями, осуществляющими борьбу с терроризмом, или уполномоченными ими органами и признанных Российской Федерацией перечнях организаций и физических лиц, связанных с террористическими организациями или террористами.</w:t>
      </w:r>
    </w:p>
    <w:p w:rsidR="000E571C" w:rsidRDefault="000E571C">
      <w:pPr>
        <w:pStyle w:val="ConsPlusNormal"/>
        <w:jc w:val="both"/>
      </w:pPr>
      <w:r>
        <w:t xml:space="preserve">(пп. "в" 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6" w:name="P59"/>
      <w:bookmarkEnd w:id="6"/>
      <w:r>
        <w:t>3. Информация о наличии оснований для включения организаций и (или) физических лиц в перечень представляется в Федеральную службу по финансовому мониторингу: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а) Генеральной прокуратурой Российской Федерации, прокуратурами субъектов Российской Федерации и приравненными к ним военными и другими специализированными прокуратурами - по основаниям, предусмотренным </w:t>
      </w:r>
      <w:hyperlink r:id="rId16" w:history="1">
        <w:r>
          <w:rPr>
            <w:color w:val="0000FF"/>
          </w:rPr>
          <w:t>подпунктами 1</w:t>
        </w:r>
      </w:hyperlink>
      <w:r>
        <w:t xml:space="preserve"> (в части, касающейся информации о вступившем в законную силу решении суда Российской Федерации о ликвидации или запрете деятельности организации в связи с ее причастностью к экстремистской деятельности или терроризму), </w:t>
      </w:r>
      <w:hyperlink r:id="rId17" w:history="1">
        <w:r>
          <w:rPr>
            <w:color w:val="0000FF"/>
          </w:rPr>
          <w:t>2</w:t>
        </w:r>
      </w:hyperlink>
      <w:r>
        <w:t xml:space="preserve"> (в части, касающейся информации о вступившем в законную силу приговоре суда Российской Федерации о признании лица виновным в совершении хотя бы одного из указанных в подпункте преступлений), </w:t>
      </w:r>
      <w:hyperlink r:id="rId18" w:history="1">
        <w:r>
          <w:rPr>
            <w:color w:val="0000FF"/>
          </w:rPr>
          <w:t>2.1</w:t>
        </w:r>
      </w:hyperlink>
      <w:r>
        <w:t xml:space="preserve"> (в части, касающейся информации о вступившем в законную силу постановлении о назначении административного наказания, в случае если дело об административном правонарушении возбуждалось прокурором) и </w:t>
      </w:r>
      <w:hyperlink r:id="rId19" w:history="1">
        <w:r>
          <w:rPr>
            <w:color w:val="0000FF"/>
          </w:rPr>
          <w:t>3</w:t>
        </w:r>
      </w:hyperlink>
      <w:r>
        <w:t xml:space="preserve"> (в части, касающейся информации о принятом решении о приостановлении деятельности организации в связи с обращением в суд с заявлением о привлечении организации к ответственности за экстремистскую деятельность) пункта 2.1 статьи 6 Федерального закона;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б) следственными органами Следственного комитета Российской Федерации - по основаниям, предусмотренным </w:t>
      </w:r>
      <w:hyperlink r:id="rId20" w:history="1">
        <w:r>
          <w:rPr>
            <w:color w:val="0000FF"/>
          </w:rPr>
          <w:t>подпунктами 4</w:t>
        </w:r>
      </w:hyperlink>
      <w:r>
        <w:t xml:space="preserve"> (в части, касающейся информации о признании лица подозреваемым в совершении хотя бы одного из указанных в подпункте преступлений) и </w:t>
      </w:r>
      <w:hyperlink r:id="rId21" w:history="1">
        <w:r>
          <w:rPr>
            <w:color w:val="0000FF"/>
          </w:rPr>
          <w:t>5</w:t>
        </w:r>
      </w:hyperlink>
      <w:r>
        <w:t xml:space="preserve"> (в части, касающейся информации о привлечении лица в качестве обвиняемого в совершении хотя бы одного из указанных в подпункте преступлений) пункта 2.1 статьи 6 Федерального закона;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в) Министерством юстиции Российской Федерации, территориальными органами Министерства юстиции Российской Федерации - по основаниям, предусмотренным </w:t>
      </w:r>
      <w:hyperlink r:id="rId22" w:history="1">
        <w:r>
          <w:rPr>
            <w:color w:val="0000FF"/>
          </w:rPr>
          <w:t>подпунктами 1</w:t>
        </w:r>
      </w:hyperlink>
      <w:r>
        <w:t xml:space="preserve"> (в части, касающейся информации о вступившем в законную силу решении суда Российской Федерации о ликвидации или запрете деятельности общественного или религиозного объединения в связи с его причастностью к экстремистской деятельности), </w:t>
      </w:r>
      <w:hyperlink r:id="rId23" w:history="1">
        <w:r>
          <w:rPr>
            <w:color w:val="0000FF"/>
          </w:rPr>
          <w:t>3</w:t>
        </w:r>
      </w:hyperlink>
      <w:r>
        <w:t xml:space="preserve"> (в части, касающейся информации о принятом решении о приостановлении деятельности общественного или религиозного объединения) и </w:t>
      </w:r>
      <w:hyperlink r:id="rId24" w:history="1">
        <w:r>
          <w:rPr>
            <w:color w:val="0000FF"/>
          </w:rPr>
          <w:t>7</w:t>
        </w:r>
      </w:hyperlink>
      <w:r>
        <w:t xml:space="preserve"> (в части, касающейся информации о признаваемых в Российской Федерации в соответствии с международными договорами Российской Федерации и федеральными законами приговорах или решениях судов и решениях иных компетентных органов иностранных государств в отношении организаций или физических лиц, осуществляющих террористическую деятельность) пункта 2.1 статьи 6 Федерального закона;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г) органами федеральной службы безопасности - по основаниям, предусмотренным </w:t>
      </w:r>
      <w:hyperlink r:id="rId25" w:history="1">
        <w:r>
          <w:rPr>
            <w:color w:val="0000FF"/>
          </w:rPr>
          <w:t>подпунктами 2.1</w:t>
        </w:r>
      </w:hyperlink>
      <w:r>
        <w:t xml:space="preserve"> (в части, касающейся информации о вступившем в законную силу постановлении о назначении административного наказания, в случае если дело об административном правонарушении возбуждалось должностными лицами органов федеральной службы безопасности), </w:t>
      </w:r>
      <w:hyperlink r:id="rId26" w:history="1">
        <w:r>
          <w:rPr>
            <w:color w:val="0000FF"/>
          </w:rPr>
          <w:t>4</w:t>
        </w:r>
      </w:hyperlink>
      <w:r>
        <w:t xml:space="preserve"> (в части, касающейся информации о признании лица подозреваемым в совершении хотя бы одного из указанных в подпункте преступлений) и </w:t>
      </w:r>
      <w:hyperlink r:id="rId27" w:history="1">
        <w:r>
          <w:rPr>
            <w:color w:val="0000FF"/>
          </w:rPr>
          <w:t>5</w:t>
        </w:r>
      </w:hyperlink>
      <w:r>
        <w:t xml:space="preserve"> (в части, касающейся информации о привлечении лица в качестве обвиняемого в совершении хотя бы одного из указанных в подпункте преступлений) пункта 2.1 статьи 6 Федерального закона;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д) Министерством внутренних дел Российской Федерации и территориальными органами Министерства внутренних дел Российской Федерации - по основаниям, предусмотренным </w:t>
      </w:r>
      <w:hyperlink r:id="rId28" w:history="1">
        <w:r>
          <w:rPr>
            <w:color w:val="0000FF"/>
          </w:rPr>
          <w:t>подпунктами 4</w:t>
        </w:r>
      </w:hyperlink>
      <w:r>
        <w:t xml:space="preserve"> (в части, касающейся информации о признании лица подозреваемым в совершении хотя бы одного из указанных в подпункте преступлений) и </w:t>
      </w:r>
      <w:hyperlink r:id="rId29" w:history="1">
        <w:r>
          <w:rPr>
            <w:color w:val="0000FF"/>
          </w:rPr>
          <w:t>5</w:t>
        </w:r>
      </w:hyperlink>
      <w:r>
        <w:t xml:space="preserve"> (в части, касающейся информации о привлечении лица в качестве обвиняемого в совершении хотя бы одного из указанных в подпункте преступлений) пункта 2.1 статьи 6 Федерального закона;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е) утратил силу. - </w:t>
      </w:r>
      <w:hyperlink r:id="rId30" w:history="1">
        <w:r>
          <w:rPr>
            <w:color w:val="0000FF"/>
          </w:rPr>
          <w:t>Постановление</w:t>
        </w:r>
      </w:hyperlink>
      <w:r>
        <w:t xml:space="preserve"> Правительства РФ от 11.09.2018 N 1081.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7" w:name="P66"/>
      <w:bookmarkEnd w:id="7"/>
      <w:r>
        <w:t>4. Вместе с информацией о наличии оснований для включения организаций и (или) физических лиц в перечень в Федеральную службу по финансовому мониторингу представляется следующая необходимая для идентификации информация: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8" w:name="P67"/>
      <w:bookmarkEnd w:id="8"/>
      <w:r>
        <w:t>а) обязательная информация: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>наименование, идентификационный номер налогоплательщика - в отношении организаций;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>фамилия, имя, отчество (если иное не вытекает из закона или национального обычая), дата рождения, реквизиты паспорта или иного документа, удостоверяющего личность, - в отношении физических лиц;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9" w:name="P70"/>
      <w:bookmarkEnd w:id="9"/>
      <w:r>
        <w:t>б) дополнительная информация (если имеется):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>государственный регистрационный номер, место государственной регистрации, адрес места нахождения, идентификационные данные учредителей и (или) руководителей организации (для физических лиц - фамилия, имя, отчество (если иное не вытекает из закона или национального обычая), дата рождения, реквизиты паспорта или иного документа, удостоверяющего личность, для юридических лиц - наименование, идентификационный номер налогоплательщика) - в отношении организаций;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>место рождения, гражданство, адрес места жительства или места пребывания - в отношении физических лиц.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10" w:name="P73"/>
      <w:bookmarkEnd w:id="10"/>
      <w:r>
        <w:t xml:space="preserve">5. При включении организаций и (или) физических лиц в перечень по основанию, предусмотренному </w:t>
      </w:r>
      <w:hyperlink r:id="rId31" w:history="1">
        <w:r>
          <w:rPr>
            <w:color w:val="0000FF"/>
          </w:rPr>
          <w:t>подпунктом 6 пункта 2.1 статьи 6</w:t>
        </w:r>
      </w:hyperlink>
      <w:r>
        <w:t xml:space="preserve"> Федерального закона, Федеральная служба по финансовому мониторингу использует информацию в объеме сведений, содержащихся в составляемых международными организациями, осуществляющими борьбу с терроризмом, или уполномоченными ими органами и признанных Российской Федерацией перечнях организаций и физических лиц, связанных с террористическими организациями или террористами.</w:t>
      </w:r>
    </w:p>
    <w:p w:rsidR="000E571C" w:rsidRDefault="000E571C">
      <w:pPr>
        <w:pStyle w:val="ConsPlusNormal"/>
        <w:jc w:val="both"/>
      </w:pPr>
      <w:r>
        <w:t xml:space="preserve">(п. 5 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11" w:name="P75"/>
      <w:bookmarkEnd w:id="11"/>
      <w:r>
        <w:t>6. Информация о наличии оснований для исключения организаций и (или) физических лиц из перечня представляется в Федеральную службу по финансовому мониторингу: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а) Генеральной прокуратурой Российской Федерации, прокуратурами субъектов Российской Федерации и приравненными к ним военными и другими специализированными прокуратурами - по основаниям, предусмотренным </w:t>
      </w:r>
      <w:hyperlink r:id="rId33" w:history="1">
        <w:r>
          <w:rPr>
            <w:color w:val="0000FF"/>
          </w:rPr>
          <w:t>подпунктами 1</w:t>
        </w:r>
      </w:hyperlink>
      <w:r>
        <w:t xml:space="preserve"> (в части, касающейся информации об отмене вступившего в законную силу решения суда Российской Федерации о ликвидации или запрете деятельности организации в связи с ее причастностью к экстремистской деятельности или терроризму и о прекращении производства по делу), </w:t>
      </w:r>
      <w:hyperlink r:id="rId34" w:history="1">
        <w:r>
          <w:rPr>
            <w:color w:val="0000FF"/>
          </w:rPr>
          <w:t>2</w:t>
        </w:r>
      </w:hyperlink>
      <w:r>
        <w:t xml:space="preserve"> (в части, касающейся информации об отмене вступившего в законную силу приговора суда Российской Федерации о признании лица виновным в совершении хотя бы одного из указанных в подпункте преступлений), </w:t>
      </w:r>
      <w:hyperlink r:id="rId35" w:history="1">
        <w:r>
          <w:rPr>
            <w:color w:val="0000FF"/>
          </w:rPr>
          <w:t>2.1</w:t>
        </w:r>
      </w:hyperlink>
      <w:r>
        <w:t xml:space="preserve"> (в части, касающейся информации об отмене вступившего в законную силу постановления о назначении административного наказания, в случае если дело об административном правонарушении возбуждалось прокурором), </w:t>
      </w:r>
      <w:hyperlink r:id="rId36" w:history="1">
        <w:r>
          <w:rPr>
            <w:color w:val="0000FF"/>
          </w:rPr>
          <w:t>3</w:t>
        </w:r>
      </w:hyperlink>
      <w:r>
        <w:t xml:space="preserve"> (в части, касающейся информации об отмене принятого решения о приостановлении деятельности организации в связи с привлечением к ответственности за экстремистскую деятельность), </w:t>
      </w:r>
      <w:hyperlink r:id="rId37" w:history="1">
        <w:r>
          <w:rPr>
            <w:color w:val="0000FF"/>
          </w:rPr>
          <w:t>4</w:t>
        </w:r>
      </w:hyperlink>
      <w:r>
        <w:t xml:space="preserve"> (в части, касающейся информации о прекращении судом Российской Федерации уголовного дела или уголовного преследования в отношении лица, </w:t>
      </w:r>
      <w:r>
        <w:lastRenderedPageBreak/>
        <w:t xml:space="preserve">обвинявшегося в совершении хотя бы одного из указанных в подпункте преступлений), </w:t>
      </w:r>
      <w:hyperlink r:id="rId38" w:history="1">
        <w:r>
          <w:rPr>
            <w:color w:val="0000FF"/>
          </w:rPr>
          <w:t>8</w:t>
        </w:r>
      </w:hyperlink>
      <w:r>
        <w:t xml:space="preserve"> (в части, касающейся информации о погашении или снятии судимости с лица, осужденного за совершение хотя бы одного из указанных в подпункте преступлений, в случае участия прокурора в судебном заседании в соответствии с </w:t>
      </w:r>
      <w:hyperlink r:id="rId39" w:history="1">
        <w:r>
          <w:rPr>
            <w:color w:val="0000FF"/>
          </w:rPr>
          <w:t>частью третьей статьи 400</w:t>
        </w:r>
      </w:hyperlink>
      <w:r>
        <w:t xml:space="preserve"> Уголовно-процессуального кодекса Российской Федерации) и </w:t>
      </w:r>
      <w:hyperlink r:id="rId40" w:history="1">
        <w:r>
          <w:rPr>
            <w:color w:val="0000FF"/>
          </w:rPr>
          <w:t>9</w:t>
        </w:r>
      </w:hyperlink>
      <w:r>
        <w:t xml:space="preserve"> (в части, касающейся информации об истечении срока, в течение которого лицо считается подвергнутым административному наказанию за совершение административного правонарушения, в случае если дело об указанном административном правонарушении возбуждалось прокурором) пункта 2.2 статьи 6 Федерального закона;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б) следственными органами Следственного комитета Российской Федерации - по основанию, предусмотренному </w:t>
      </w:r>
      <w:hyperlink r:id="rId41" w:history="1">
        <w:r>
          <w:rPr>
            <w:color w:val="0000FF"/>
          </w:rPr>
          <w:t>подпунктом 4</w:t>
        </w:r>
      </w:hyperlink>
      <w:r>
        <w:t xml:space="preserve"> (в части, касающейся информации о прекращении уголовного дела или уголовного преследования в отношении лица, подозреваемого или обвиняемого в совершении хотя бы одного из указанных в подпункте преступлений) пункта 2.2 статьи 6 Федерального закона;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в) Министерством юстиции Российской Федерации, территориальными органами Министерства юстиции Российской Федерации - по основаниям, предусмотренным </w:t>
      </w:r>
      <w:hyperlink r:id="rId42" w:history="1">
        <w:r>
          <w:rPr>
            <w:color w:val="0000FF"/>
          </w:rPr>
          <w:t>подпунктами 1</w:t>
        </w:r>
      </w:hyperlink>
      <w:r>
        <w:t xml:space="preserve"> (в части, касающейся информации об отмене вступившего в законную силу решения суда Российской Федерации о ликвидации или запрете деятельности общественного или религиозного объединения в связи с его причастностью к экстремистской деятельности и прекращении производства по делу), </w:t>
      </w:r>
      <w:hyperlink r:id="rId43" w:history="1">
        <w:r>
          <w:rPr>
            <w:color w:val="0000FF"/>
          </w:rPr>
          <w:t>3</w:t>
        </w:r>
      </w:hyperlink>
      <w:r>
        <w:t xml:space="preserve"> (в части, касающейся информации об отмене принятого решения о приостановлении деятельности общественного или религиозного объединения) и 6 (в части, касающейся отмены признаваемых в Российской Федерации в соответствии с международными договорами Российской Федерации и федеральными законами приговоров или решений судов и решений иных компетентных органов иностранных государств в отношении организаций или физических лиц, осуществляющих террористическую деятельность) пункта 2.2 статьи 6 Федерального закона;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г) органами федеральной службы безопасности - по основаниям, предусмотренным </w:t>
      </w:r>
      <w:hyperlink r:id="rId44" w:history="1">
        <w:r>
          <w:rPr>
            <w:color w:val="0000FF"/>
          </w:rPr>
          <w:t>подпунктами 2.1</w:t>
        </w:r>
      </w:hyperlink>
      <w:r>
        <w:t xml:space="preserve"> (в части, касающейся информации об отмене вступившего в законную силу постановления о назначении административного наказания или об изменении указанного постановления, предусматривающем исключение административной ответственности за административное правонарушение, в случае если дело об административном правонарушении возбуждалось должностными лицами органов федеральной службы безопасности), </w:t>
      </w:r>
      <w:hyperlink r:id="rId45" w:history="1">
        <w:r>
          <w:rPr>
            <w:color w:val="0000FF"/>
          </w:rPr>
          <w:t>4</w:t>
        </w:r>
      </w:hyperlink>
      <w:r>
        <w:t xml:space="preserve"> (в части, касающейся информации о прекращении уголовного дела или уголовного преследования в отношении лица, подозреваемого или обвиняемого в совершении хотя бы одного из указанных в подпункте преступлений) и </w:t>
      </w:r>
      <w:hyperlink r:id="rId46" w:history="1">
        <w:r>
          <w:rPr>
            <w:color w:val="0000FF"/>
          </w:rPr>
          <w:t>9</w:t>
        </w:r>
      </w:hyperlink>
      <w:r>
        <w:t xml:space="preserve"> (в части, касающейся информации об истечении срока, в течение которого лицо считается подвергнутым административному наказанию, в случае если дело об административном правонарушении возбуждалось должностными лицами органов федеральной службы безопасности) пункта 2.2 статьи 6 Федерального закона;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д) Министерством внутренних дел Российской Федерации и территориальными органами Министерства внутренних дел Российской Федерации - по основаниям, предусмотренным </w:t>
      </w:r>
      <w:hyperlink r:id="rId47" w:history="1">
        <w:r>
          <w:rPr>
            <w:color w:val="0000FF"/>
          </w:rPr>
          <w:t>подпунктами 4</w:t>
        </w:r>
      </w:hyperlink>
      <w:r>
        <w:t xml:space="preserve"> (в части, касающейся информации о прекращении уголовного дела или уголовного преследования в отношении лица, подозреваемого или обвиняемого в совершении хотя бы одного из указанных в подпункте преступлений) и </w:t>
      </w:r>
      <w:hyperlink r:id="rId48" w:history="1">
        <w:r>
          <w:rPr>
            <w:color w:val="0000FF"/>
          </w:rPr>
          <w:t>8</w:t>
        </w:r>
      </w:hyperlink>
      <w:r>
        <w:t xml:space="preserve"> (в части, касающейся информации о погашении или снятии судимости с лица, осужденного за совершение хотя бы одного из указанных в подпункте преступлений) пункта 2.2 статьи 6 Федерального закона;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е) утратил силу. - </w:t>
      </w:r>
      <w:hyperlink r:id="rId49" w:history="1">
        <w:r>
          <w:rPr>
            <w:color w:val="0000FF"/>
          </w:rPr>
          <w:t>Постановление</w:t>
        </w:r>
      </w:hyperlink>
      <w:r>
        <w:t xml:space="preserve"> Правительства РФ от 11.09.2018 N 1081.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7. Вместе с информацией о наличии оснований для исключения организаций и (или) физических лиц из перечня в Федеральную службу по финансовому мониторингу представляется необходимая для идентификации информация, указанная в </w:t>
      </w:r>
      <w:hyperlink w:anchor="P67" w:history="1">
        <w:r>
          <w:rPr>
            <w:color w:val="0000FF"/>
          </w:rPr>
          <w:t>подпункте "а" пункта 4</w:t>
        </w:r>
      </w:hyperlink>
      <w:r>
        <w:t xml:space="preserve"> настоящих Правил.</w:t>
      </w:r>
    </w:p>
    <w:p w:rsidR="000E571C" w:rsidRDefault="000E571C">
      <w:pPr>
        <w:pStyle w:val="ConsPlusNormal"/>
        <w:jc w:val="both"/>
      </w:pPr>
      <w:r>
        <w:lastRenderedPageBreak/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12" w:name="P84"/>
      <w:bookmarkEnd w:id="12"/>
      <w:r>
        <w:t>8. Информация, в соответствии с которой необходимо внести корректировки в содержащиеся в перечне сведения об организациях и (или) о физических лицах, представляется в Федеральную службу по финансовому мониторингу: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а) государственными органами, указанными в </w:t>
      </w:r>
      <w:hyperlink w:anchor="P59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75" w:history="1">
        <w:r>
          <w:rPr>
            <w:color w:val="0000FF"/>
          </w:rPr>
          <w:t>6</w:t>
        </w:r>
      </w:hyperlink>
      <w:r>
        <w:t xml:space="preserve"> настоящих Правил, исходя из их компетенции на представление информации о наличии оснований для включения в перечень и (или) исключения из перечня организаций и (или) физических лиц;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>б) иными заинтересованными государственными органами, располагающими информацией, подтверждающей необходимость изменения сведений об организациях и (или) о физических лицах, включенных в перечень, при получении запроса Федеральной службы по финансовому мониторингу.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9. Вместе с информацией, в соответствии с которой необходимо внести корректировки в содержащиеся в перечне сведения об организациях и (или) о физических лицах, в Федеральную службу по финансовому мониторингу представляется необходимая для идентификации информация, указанная в </w:t>
      </w:r>
      <w:hyperlink w:anchor="P67" w:history="1">
        <w:r>
          <w:rPr>
            <w:color w:val="0000FF"/>
          </w:rPr>
          <w:t>подпункте "а" пункта 4</w:t>
        </w:r>
      </w:hyperlink>
      <w:r>
        <w:t xml:space="preserve"> настоящих Правил.</w:t>
      </w:r>
    </w:p>
    <w:p w:rsidR="000E571C" w:rsidRDefault="000E571C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>10. Информация представляется в Федеральную службу по финансовому мониторингу: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13" w:name="P90"/>
      <w:bookmarkEnd w:id="13"/>
      <w:r>
        <w:t>а) Генеральной прокуратурой Российской Федерации, прокуратурами субъектов Российской Федерации и приравненными к ним военными и другими специализированными прокуратурами - в порядке и сроки, которые согласованы Федеральной службой по финансовому мониторингу с Генеральной прокуратурой Российской Федерации;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14" w:name="P91"/>
      <w:bookmarkEnd w:id="14"/>
      <w:r>
        <w:t>б) следственными органами Следственного комитета Российской Федерации - в порядке и сроки, которые согласованы Федеральной службой по финансовому мониторингу со Следственным комитетом Российской Федерации;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15" w:name="P92"/>
      <w:bookmarkEnd w:id="15"/>
      <w:r>
        <w:t xml:space="preserve">в) Министерством юстиции Российской Федерации, территориальными органами Министерства юстиции Российской Федерации, органами федеральной службы безопасности, Министерством внутренних дел Российской Федерации, территориальными органами Министерства внутренних дел Российской Федерации - в порядке, предусмотренном </w:t>
      </w:r>
      <w:hyperlink w:anchor="P99" w:history="1">
        <w:r>
          <w:rPr>
            <w:color w:val="0000FF"/>
          </w:rPr>
          <w:t>пунктом 12</w:t>
        </w:r>
      </w:hyperlink>
      <w:r>
        <w:t xml:space="preserve"> настоящих Правил, не позднее 2 рабочих дней, следующих за днем принятия решения, являющегося основанием (получения информации, подтверждающей наличие оснований) для включения организаций и (или) физических лиц в перечень, исключения организаций и (или) физических лиц из перечня или внесения корректировок в содержащиеся в перечне сведения об организациях и (или) физических лицах;</w:t>
      </w:r>
    </w:p>
    <w:p w:rsidR="000E571C" w:rsidRDefault="000E571C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16" w:name="P94"/>
      <w:bookmarkEnd w:id="16"/>
      <w:r>
        <w:t>г) иными заинтересованными государственными органами - в порядке, согласованном с этими государственными органами, не позднее 10 рабочих дней со дня получения запроса Федеральной службы по финансовому мониторингу.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10(1). Федеральная служба по финансовому мониторингу получает информацию о случаях, указанных в </w:t>
      </w:r>
      <w:hyperlink w:anchor="P48" w:history="1">
        <w:r>
          <w:rPr>
            <w:color w:val="0000FF"/>
          </w:rPr>
          <w:t>абзаце четвертом подпункта "а"</w:t>
        </w:r>
      </w:hyperlink>
      <w:r>
        <w:t xml:space="preserve">, </w:t>
      </w:r>
      <w:hyperlink w:anchor="P53" w:history="1">
        <w:r>
          <w:rPr>
            <w:color w:val="0000FF"/>
          </w:rPr>
          <w:t>абзаце четвертом подпункта "б"</w:t>
        </w:r>
      </w:hyperlink>
      <w:r>
        <w:t xml:space="preserve"> и </w:t>
      </w:r>
      <w:hyperlink w:anchor="P57" w:history="1">
        <w:r>
          <w:rPr>
            <w:color w:val="0000FF"/>
          </w:rPr>
          <w:t>абзаце третьем подпункта "в" пункта 2</w:t>
        </w:r>
      </w:hyperlink>
      <w:r>
        <w:t xml:space="preserve"> настоящих Правил, на основании сведений, размещенных на официальных информационных ресурсах международных организаций, осуществляющих борьбу с терроризмом, или уполномоченных ими органов в информационно-телекоммуникационной сети "Интернет".</w:t>
      </w:r>
    </w:p>
    <w:p w:rsidR="000E571C" w:rsidRDefault="000E571C">
      <w:pPr>
        <w:pStyle w:val="ConsPlusNormal"/>
        <w:jc w:val="both"/>
      </w:pPr>
      <w:r>
        <w:t xml:space="preserve">(п. 10(1) введен </w:t>
      </w:r>
      <w:hyperlink r:id="rId53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11. При поступлении в Федеральную службу по финансовому мониторингу в соответствии с </w:t>
      </w:r>
      <w:hyperlink r:id="rId54" w:history="1">
        <w:r>
          <w:rPr>
            <w:color w:val="0000FF"/>
          </w:rPr>
          <w:t>пунктом 2.3 статьи 6</w:t>
        </w:r>
      </w:hyperlink>
      <w:r>
        <w:t xml:space="preserve"> Федерального закона письменного мотивированного заявления организации </w:t>
      </w:r>
      <w:r>
        <w:lastRenderedPageBreak/>
        <w:t xml:space="preserve">или физического лица, ошибочно включенного в перечень или подлежащего исключению из перечня, но не исключенного из перечня, информация о наличии или об отсутствии оснований для исключения такой организации или такого физического лица из перечня государственными органами, указанными в </w:t>
      </w:r>
      <w:hyperlink w:anchor="P92" w:history="1">
        <w:r>
          <w:rPr>
            <w:color w:val="0000FF"/>
          </w:rPr>
          <w:t>подпункте "в" пункта 10</w:t>
        </w:r>
      </w:hyperlink>
      <w:r>
        <w:t xml:space="preserve"> настоящих Правил, представляется в Федеральную службу по финансовому мониторингу не позднее 5 рабочих дней со дня получения соответствующего запроса Федеральной службы по финансовому мониторингу.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>Генеральной прокуратурой Российской Федерации, прокуратурами субъектов Российской Федерации, приравненными к ним военными и другими специализированными прокуратурами, а также следственными органами Следственного комитета Российской Федерации указанная информация представляется в Федеральную службу по финансовому мониторингу в сроки, согласованные соответственно с Генеральной прокуратурой Российской Федерации и Следственным комитетом Российской Федерации.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17" w:name="P99"/>
      <w:bookmarkEnd w:id="17"/>
      <w:r>
        <w:t>12. Информация, необходимая для включения в перечень, исключения из перечня организаций и (или) физических лиц или внесения корректировок в содержащиеся в перечне сведения об организациях и (или) физических лицах, представляется на бумажном носителе или в электронной форме по телекоммуникационным каналам связи, в том числе с использованием личного кабинета. Информация в электронной форме может быть направлена с использованием единой системы межведомственного электронного взаимодействия и системы межведомственного электронного документооборота.</w:t>
      </w:r>
    </w:p>
    <w:p w:rsidR="000E571C" w:rsidRDefault="000E571C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>13. Информация о наличии оснований для включения в перечень или исключения из перечня организаций и (или) физических лиц, а также о необходимости внесения корректировок в содержащиеся в перечне сведения об организациях и (или) физических лицах представляется в виде надлежащим образом заверенных копий решений судов Российской Федерации и иностранных судов (выписок из них), копий процессуальных документов, а также иных предусмотренных нормативными правовыми актами Российской Федерации документов.</w:t>
      </w:r>
    </w:p>
    <w:p w:rsidR="000E571C" w:rsidRDefault="000E571C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Копии процессуальных документов представляются с учетом требований </w:t>
      </w:r>
      <w:hyperlink r:id="rId57" w:history="1">
        <w:r>
          <w:rPr>
            <w:color w:val="0000FF"/>
          </w:rPr>
          <w:t>статьи 161</w:t>
        </w:r>
      </w:hyperlink>
      <w:r>
        <w:t xml:space="preserve"> Уголовно-процессуального кодекса Российской Федерации.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14. Форма запросов, направляемых Федеральной службой по финансовому мониторингу в целях формирования перечня, а также перечень должностных лиц, имеющих право направлять такие запросы, определяются Федеральной службой по финансовому мониторингу, а в отношении запросов в государственные органы, указанные в </w:t>
      </w:r>
      <w:hyperlink w:anchor="P90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91" w:history="1">
        <w:r>
          <w:rPr>
            <w:color w:val="0000FF"/>
          </w:rPr>
          <w:t>"б" пункта 10</w:t>
        </w:r>
      </w:hyperlink>
      <w:r>
        <w:t xml:space="preserve"> настоящих Правил, - Федеральной службой по финансовому мониторингу по согласованию соответственно с Генеральной прокуратурой Российской Федерации и Следственным комитетом Российской Федерации.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18" w:name="P105"/>
      <w:bookmarkEnd w:id="18"/>
      <w:r>
        <w:t xml:space="preserve">15. Решение о включении в перечень или об исключении из перечня организаций и (или) физических лиц, а также о корректировке содержащихся в перечне сведений об организациях и (или) о физических лицах принимается незамедлительно не позднее одного рабочего дня, следующего за днем поступления в Федеральную службу по финансовому мониторингу информации, подтверждающей основания для включения в перечень, исключения из перечня организаций и (или) физических лиц и корректировки содержащихся в перечне сведений об организациях и (или) о физических лицах, а также информации, указанной в </w:t>
      </w:r>
      <w:hyperlink w:anchor="P66" w:history="1">
        <w:r>
          <w:rPr>
            <w:color w:val="0000FF"/>
          </w:rPr>
          <w:t>пункте 4</w:t>
        </w:r>
      </w:hyperlink>
      <w:r>
        <w:t xml:space="preserve"> настоящих Правил.</w:t>
      </w:r>
    </w:p>
    <w:p w:rsidR="000E571C" w:rsidRDefault="000E571C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В случае поступления в Федеральную службу по финансовому мониторингу информации, не соответствующей требованиям настоящих Правил, включение в перечень, исключение из перечня организаций и (или) физических лиц, а также корректировка содержащихся в перечне сведений об </w:t>
      </w:r>
      <w:r>
        <w:lastRenderedPageBreak/>
        <w:t>организациях и (или) о физических лицах приостанавливаются до получения дополнительной информации. Федеральной службой по финансовому мониторингу оперативно направляются запросы в государственные органы, представившие информацию с нарушением требований настоящих Правил.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19" w:name="P108"/>
      <w:bookmarkEnd w:id="19"/>
      <w:r>
        <w:t xml:space="preserve">16. Включение в перечень организаций в соответствии с </w:t>
      </w:r>
      <w:hyperlink w:anchor="P47" w:history="1">
        <w:r>
          <w:rPr>
            <w:color w:val="0000FF"/>
          </w:rPr>
          <w:t>абзацем третьим подпункта "а" пункта 2</w:t>
        </w:r>
      </w:hyperlink>
      <w:r>
        <w:t xml:space="preserve"> настоящих Правил осуществляется не позднее 2 рабочих дней, следующих за днем вступления в законную силу постановления о назначении административного наказания.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20" w:name="P109"/>
      <w:bookmarkEnd w:id="20"/>
      <w:r>
        <w:t xml:space="preserve">16(1). Включение организаций и (или) физических лиц в перечень в соответствии с </w:t>
      </w:r>
      <w:hyperlink w:anchor="P48" w:history="1">
        <w:r>
          <w:rPr>
            <w:color w:val="0000FF"/>
          </w:rPr>
          <w:t>абзацем четвертым подпункта "а" пункта 2</w:t>
        </w:r>
      </w:hyperlink>
      <w:r>
        <w:t xml:space="preserve"> настоящих Правил осуществляется не позднее одного дня со дня размещения на официальных информационных ресурсах международных организаций, осуществляющих борьбу с терроризмом, или уполномоченных ими органов в информационно-телекоммуникационной сети "Интернет" решения о включении организации и (или) физического лица в признанные Российской Федерацией перечни организаций и физических лиц, связанных с террористическими организациями или террористами.</w:t>
      </w:r>
    </w:p>
    <w:p w:rsidR="000E571C" w:rsidRDefault="000E571C">
      <w:pPr>
        <w:pStyle w:val="ConsPlusNormal"/>
        <w:jc w:val="both"/>
      </w:pPr>
      <w:r>
        <w:t xml:space="preserve">(п. 16(1) введен </w:t>
      </w:r>
      <w:hyperlink r:id="rId59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21" w:name="P111"/>
      <w:bookmarkEnd w:id="21"/>
      <w:r>
        <w:t xml:space="preserve">17. Исключение из перечня организаций и (или) физических лиц в соответствии с </w:t>
      </w:r>
      <w:hyperlink w:anchor="P52" w:history="1">
        <w:r>
          <w:rPr>
            <w:color w:val="0000FF"/>
          </w:rPr>
          <w:t>абзацем третьим подпункта "б" пункта 2</w:t>
        </w:r>
      </w:hyperlink>
      <w:r>
        <w:t xml:space="preserve"> настоящих Правил осуществляется не позднее 2 рабочих дней, следующих за днем отмены вступившего в законную силу постановления о назначении административного наказания, изменения указанного постановления, предусматривающего исключение административной ответственности за административное правонарушение, или истечения срока, в течение которого лицо считается подвергнутым административному наказанию.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22" w:name="P112"/>
      <w:bookmarkEnd w:id="22"/>
      <w:r>
        <w:t xml:space="preserve">17(1). Исключение организаций и (или) физических лиц из перечня в соответствии с </w:t>
      </w:r>
      <w:hyperlink w:anchor="P53" w:history="1">
        <w:r>
          <w:rPr>
            <w:color w:val="0000FF"/>
          </w:rPr>
          <w:t>абзацем четвертым подпункта "б" пункта 2</w:t>
        </w:r>
      </w:hyperlink>
      <w:r>
        <w:t xml:space="preserve"> настоящих Правил осуществляется не позднее одного дня со дня размещения на официальных информационных ресурсах международных организаций, осуществляющих борьбу с терроризмом, или уполномоченных ими органов в информационно-телекоммуникационной сети "Интернет" решения об исключении организации и (или) физического лица из признанных Российской Федерацией перечней организаций и физических лиц, связанных с террористическими организациями или террористами.</w:t>
      </w:r>
    </w:p>
    <w:p w:rsidR="000E571C" w:rsidRDefault="000E571C">
      <w:pPr>
        <w:pStyle w:val="ConsPlusNormal"/>
        <w:jc w:val="both"/>
      </w:pPr>
      <w:r>
        <w:t xml:space="preserve">(п. 17(1) введен </w:t>
      </w:r>
      <w:hyperlink r:id="rId60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23" w:name="P114"/>
      <w:bookmarkEnd w:id="23"/>
      <w:r>
        <w:t>17(2). Корректировка сведений об организациях и (или) физических лицах, содержащихся в перечне, осуществляется не позднее одного дня со дня размещения на официальных информационных ресурсах международных организаций, осуществляющих борьбу с терроризмом, или уполномоченных ими органов в информационно-телекоммуникационной сети "Интернет" обновленной информации об организациях и (или) физических лицах.</w:t>
      </w:r>
    </w:p>
    <w:p w:rsidR="000E571C" w:rsidRDefault="000E571C">
      <w:pPr>
        <w:pStyle w:val="ConsPlusNormal"/>
        <w:jc w:val="both"/>
      </w:pPr>
      <w:r>
        <w:t xml:space="preserve">(п. 17(2) введен </w:t>
      </w:r>
      <w:hyperlink r:id="rId61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18. Федеральной службой по финансовому мониторингу во взаимодействии с государственными органами, указанными в </w:t>
      </w:r>
      <w:hyperlink w:anchor="P59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75" w:history="1">
        <w:r>
          <w:rPr>
            <w:color w:val="0000FF"/>
          </w:rPr>
          <w:t>6</w:t>
        </w:r>
      </w:hyperlink>
      <w:r>
        <w:t xml:space="preserve"> и </w:t>
      </w:r>
      <w:hyperlink w:anchor="P94" w:history="1">
        <w:r>
          <w:rPr>
            <w:color w:val="0000FF"/>
          </w:rPr>
          <w:t>подпункте "г" пункта 10</w:t>
        </w:r>
      </w:hyperlink>
      <w:r>
        <w:t xml:space="preserve"> настоящих Правил, не реже чем один раз в год осуществляется проверка информации, на основании которой организация и (или) физическое лицо были включены в перечень, а также проверка информации о наличии возможных оснований для исключения организаций и (или) физических лиц из перечня или информации, в соответствии с которой необходимо внести корректировки в содержащиеся в перечне сведения об организациях и (или) о физических лицах.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>19. Порядок ведения сформированного перечня, в том числе структура перечня и формат размещаемой в нем информации, определяются Федеральной службой по финансовому мониторингу.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24" w:name="P118"/>
      <w:bookmarkEnd w:id="24"/>
      <w:r>
        <w:t xml:space="preserve">20. Информация о включении в перечень или об исключении из перечня организаций и (или) физических лиц, а также о внесении корректировок в содержащиеся в перечне сведения об </w:t>
      </w:r>
      <w:r>
        <w:lastRenderedPageBreak/>
        <w:t xml:space="preserve">организациях и (или) о физических лицах вместе с актуальной информацией об организациях и о физических лицах, включенных в перечень, в течение одного рабочего дня, следующего за днем принятия решения, предусмотренного </w:t>
      </w:r>
      <w:hyperlink w:anchor="P105" w:history="1">
        <w:r>
          <w:rPr>
            <w:color w:val="0000FF"/>
          </w:rPr>
          <w:t>абзацем первым пункта 15</w:t>
        </w:r>
      </w:hyperlink>
      <w:r>
        <w:t xml:space="preserve"> и </w:t>
      </w:r>
      <w:hyperlink w:anchor="P108" w:history="1">
        <w:r>
          <w:rPr>
            <w:color w:val="0000FF"/>
          </w:rPr>
          <w:t>пунктами 16</w:t>
        </w:r>
      </w:hyperlink>
      <w:r>
        <w:t xml:space="preserve"> и </w:t>
      </w:r>
      <w:hyperlink w:anchor="P111" w:history="1">
        <w:r>
          <w:rPr>
            <w:color w:val="0000FF"/>
          </w:rPr>
          <w:t>17</w:t>
        </w:r>
      </w:hyperlink>
      <w:r>
        <w:t xml:space="preserve"> настоящих Правил, размещается на официальном сайте Федеральной службы по финансовому мониторингу в информационно-телекоммуникационной сети "Интернет" (далее - официальный сайт).</w:t>
      </w:r>
    </w:p>
    <w:p w:rsidR="000E571C" w:rsidRDefault="000E571C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25" w:name="P120"/>
      <w:bookmarkEnd w:id="25"/>
      <w:r>
        <w:t xml:space="preserve">20(1). Информация о включении в перечень или об исключении из перечня организаций и (или) физических лиц, а также о внесении корректировок в содержащиеся в перечне сведения об организациях и (или) физических лицах вместе с актуальной информацией об организациях и о физических лицах, включенных в перечень, размещается на официальном сайте в сроки, предусмотренные </w:t>
      </w:r>
      <w:hyperlink w:anchor="P109" w:history="1">
        <w:r>
          <w:rPr>
            <w:color w:val="0000FF"/>
          </w:rPr>
          <w:t>пунктами 16(1)</w:t>
        </w:r>
      </w:hyperlink>
      <w:r>
        <w:t xml:space="preserve">, </w:t>
      </w:r>
      <w:hyperlink w:anchor="P112" w:history="1">
        <w:r>
          <w:rPr>
            <w:color w:val="0000FF"/>
          </w:rPr>
          <w:t>17(1)</w:t>
        </w:r>
      </w:hyperlink>
      <w:r>
        <w:t xml:space="preserve"> и </w:t>
      </w:r>
      <w:hyperlink w:anchor="P114" w:history="1">
        <w:r>
          <w:rPr>
            <w:color w:val="0000FF"/>
          </w:rPr>
          <w:t>17(2)</w:t>
        </w:r>
      </w:hyperlink>
      <w:r>
        <w:t xml:space="preserve"> настоящих Правил.</w:t>
      </w:r>
    </w:p>
    <w:p w:rsidR="000E571C" w:rsidRDefault="000E571C">
      <w:pPr>
        <w:pStyle w:val="ConsPlusNormal"/>
        <w:jc w:val="both"/>
      </w:pPr>
      <w:r>
        <w:t xml:space="preserve">(п. 20(1) введен </w:t>
      </w:r>
      <w:hyperlink r:id="rId63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20(2). Информация о решении об удовлетворении международными организациями, осуществляющими борьбу с терроризмом, или уполномоченными ими органами письменного мотивированного заявления, направленного в Федеральную службу по финансовому мониторингу в соответствии с </w:t>
      </w:r>
      <w:hyperlink r:id="rId64" w:history="1">
        <w:r>
          <w:rPr>
            <w:color w:val="0000FF"/>
          </w:rPr>
          <w:t>пунктом 2.5 статьи 6</w:t>
        </w:r>
      </w:hyperlink>
      <w:r>
        <w:t xml:space="preserve"> Федерального закона, не позднее одного рабочего дня со дня принятия такого решения доводится Федеральной службой по финансовому мониторингу до сведения организаций, осуществляющих операции с денежными средствами или иным имуществом, и индивидуальных предпринимателей через их личные кабинеты.</w:t>
      </w:r>
    </w:p>
    <w:p w:rsidR="000E571C" w:rsidRDefault="000E571C">
      <w:pPr>
        <w:pStyle w:val="ConsPlusNormal"/>
        <w:jc w:val="both"/>
      </w:pPr>
      <w:r>
        <w:t xml:space="preserve">(п. 20(2) введен </w:t>
      </w:r>
      <w:hyperlink r:id="rId65" w:history="1">
        <w:r>
          <w:rPr>
            <w:color w:val="0000FF"/>
          </w:rPr>
          <w:t>Постановлением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26" w:name="P124"/>
      <w:bookmarkEnd w:id="26"/>
      <w:r>
        <w:t xml:space="preserve">21. Доведение информации, предусмотренной </w:t>
      </w:r>
      <w:hyperlink w:anchor="P118" w:history="1">
        <w:r>
          <w:rPr>
            <w:color w:val="0000FF"/>
          </w:rPr>
          <w:t>пунктами 20</w:t>
        </w:r>
      </w:hyperlink>
      <w:r>
        <w:t xml:space="preserve"> и </w:t>
      </w:r>
      <w:hyperlink w:anchor="P120" w:history="1">
        <w:r>
          <w:rPr>
            <w:color w:val="0000FF"/>
          </w:rPr>
          <w:t>20(1)</w:t>
        </w:r>
      </w:hyperlink>
      <w:r>
        <w:t xml:space="preserve"> настоящих Правил, до сведения организаций, осуществляющих операции с денежными средствами или иным имуществом, и индивидуальных предпринимателей осуществляется путем обеспечения доступа этих организаций и индивидуальных предпринимателей к такой информации через их личные кабинеты.</w:t>
      </w:r>
    </w:p>
    <w:p w:rsidR="000E571C" w:rsidRDefault="000E571C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27" w:name="P126"/>
      <w:bookmarkEnd w:id="27"/>
      <w:r>
        <w:t xml:space="preserve">Через личные кабинеты информация, предусмотренная </w:t>
      </w:r>
      <w:hyperlink w:anchor="P118" w:history="1">
        <w:r>
          <w:rPr>
            <w:color w:val="0000FF"/>
          </w:rPr>
          <w:t>пунктами 20</w:t>
        </w:r>
      </w:hyperlink>
      <w:r>
        <w:t xml:space="preserve"> и </w:t>
      </w:r>
      <w:hyperlink w:anchor="P120" w:history="1">
        <w:r>
          <w:rPr>
            <w:color w:val="0000FF"/>
          </w:rPr>
          <w:t>20(1)</w:t>
        </w:r>
      </w:hyperlink>
      <w:r>
        <w:t xml:space="preserve"> настоящих Правил, доводится также до адвокатов, нотариусов и лиц, осуществляющих предпринимательскую деятельность в сфере оказания юридических или бухгалтерских услуг.</w:t>
      </w:r>
    </w:p>
    <w:p w:rsidR="000E571C" w:rsidRDefault="000E571C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Юридическим и физическим лицам, не указанным в </w:t>
      </w:r>
      <w:hyperlink w:anchor="P124" w:history="1">
        <w:r>
          <w:rPr>
            <w:color w:val="0000FF"/>
          </w:rPr>
          <w:t>абзацах первом</w:t>
        </w:r>
      </w:hyperlink>
      <w:r>
        <w:t xml:space="preserve"> и </w:t>
      </w:r>
      <w:hyperlink w:anchor="P126" w:history="1">
        <w:r>
          <w:rPr>
            <w:color w:val="0000FF"/>
          </w:rPr>
          <w:t>втором</w:t>
        </w:r>
      </w:hyperlink>
      <w:r>
        <w:t xml:space="preserve"> настоящего пункта, обеспечивается ограниченный доступ к информации об организациях и о физических лицах, включенных в перечень, посредством размещения такой информации в соответствующем разделе официального сайта.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22. Утратил силу. - </w:t>
      </w:r>
      <w:hyperlink r:id="rId68" w:history="1">
        <w:r>
          <w:rPr>
            <w:color w:val="0000FF"/>
          </w:rPr>
          <w:t>Постановление</w:t>
        </w:r>
      </w:hyperlink>
      <w:r>
        <w:t xml:space="preserve"> Правительства РФ от 11.09.2018 N 1081.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23. Через личный кабинет информация, предусмотренная </w:t>
      </w:r>
      <w:hyperlink w:anchor="P118" w:history="1">
        <w:r>
          <w:rPr>
            <w:color w:val="0000FF"/>
          </w:rPr>
          <w:t>пунктами 20</w:t>
        </w:r>
      </w:hyperlink>
      <w:r>
        <w:t xml:space="preserve"> и </w:t>
      </w:r>
      <w:hyperlink w:anchor="P120" w:history="1">
        <w:r>
          <w:rPr>
            <w:color w:val="0000FF"/>
          </w:rPr>
          <w:t>20(1)</w:t>
        </w:r>
      </w:hyperlink>
      <w:r>
        <w:t xml:space="preserve"> настоящих Правил, доводится в объеме сведений, указанных в </w:t>
      </w:r>
      <w:hyperlink w:anchor="P67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70" w:history="1">
        <w:r>
          <w:rPr>
            <w:color w:val="0000FF"/>
          </w:rPr>
          <w:t>"б" пункта 4</w:t>
        </w:r>
      </w:hyperlink>
      <w:r>
        <w:t xml:space="preserve"> и </w:t>
      </w:r>
      <w:hyperlink w:anchor="P73" w:history="1">
        <w:r>
          <w:rPr>
            <w:color w:val="0000FF"/>
          </w:rPr>
          <w:t>пункте 5</w:t>
        </w:r>
      </w:hyperlink>
      <w:r>
        <w:t xml:space="preserve"> настоящих Правил.</w:t>
      </w:r>
    </w:p>
    <w:p w:rsidR="000E571C" w:rsidRDefault="000E571C">
      <w:pPr>
        <w:pStyle w:val="ConsPlusNormal"/>
        <w:jc w:val="both"/>
      </w:pPr>
      <w:r>
        <w:t xml:space="preserve">(п. 23 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spacing w:before="220"/>
        <w:ind w:firstLine="540"/>
        <w:jc w:val="both"/>
      </w:pPr>
      <w:bookmarkStart w:id="28" w:name="P132"/>
      <w:bookmarkEnd w:id="28"/>
      <w:r>
        <w:t>24. В соответствующем разделе официального сайта об организациях и о физических лицах, включенных в перечень, размещается следующая информация: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>а) наименование, идентификационный номер налогоплательщика - в отношении организаций;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>б) фамилия, имя, отчество (если иное не вытекает из закона или национального обычая), дата рождения, место рождения (если имеется указанная информация) - в отношении физических лиц.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lastRenderedPageBreak/>
        <w:t xml:space="preserve">25. Сведения об организациях и (или) о физических лицах, включенных в перечень, а также сведения об организациях и (или) о физических лицах, исключенных из перечня, не реже чем один раз в месяц публикуются в "Российской газете" в объеме сведений, предусмотренных </w:t>
      </w:r>
      <w:hyperlink w:anchor="P132" w:history="1">
        <w:r>
          <w:rPr>
            <w:color w:val="0000FF"/>
          </w:rPr>
          <w:t>пунктом 24</w:t>
        </w:r>
      </w:hyperlink>
      <w:r>
        <w:t xml:space="preserve"> настоящих Правил.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>26. Федеральная служба по финансовому мониторингу по запросам юридических и физических лиц представляет информацию об организациях и о физических лицах, включенных в перечень, об организациях и о физических лицах, исключенных из перечня, а также о частичной или полной отмене мер по замораживанию (блокированию) денежных средств или иного имущества организаций и физических лиц, включенных в перечень. Порядок представления такой информации и ее объем определяются Федеральной службой по финансовому мониторингу.</w:t>
      </w:r>
    </w:p>
    <w:p w:rsidR="000E571C" w:rsidRDefault="000E571C">
      <w:pPr>
        <w:pStyle w:val="ConsPlusNormal"/>
        <w:jc w:val="both"/>
      </w:pPr>
      <w:r>
        <w:t xml:space="preserve">(п. 26 в ред. </w:t>
      </w:r>
      <w:hyperlink r:id="rId70" w:history="1">
        <w:r>
          <w:rPr>
            <w:color w:val="0000FF"/>
          </w:rPr>
          <w:t>Постановления</w:t>
        </w:r>
      </w:hyperlink>
      <w:r>
        <w:t xml:space="preserve"> Правительства РФ от 11.09.2018 N 1081)</w:t>
      </w:r>
    </w:p>
    <w:p w:rsidR="000E571C" w:rsidRDefault="000E571C">
      <w:pPr>
        <w:pStyle w:val="ConsPlusNormal"/>
        <w:ind w:firstLine="540"/>
        <w:jc w:val="both"/>
      </w:pPr>
    </w:p>
    <w:p w:rsidR="000E571C" w:rsidRDefault="000E571C">
      <w:pPr>
        <w:pStyle w:val="ConsPlusNormal"/>
        <w:ind w:firstLine="540"/>
        <w:jc w:val="both"/>
      </w:pPr>
    </w:p>
    <w:p w:rsidR="000E571C" w:rsidRDefault="000E571C">
      <w:pPr>
        <w:pStyle w:val="ConsPlusNormal"/>
        <w:ind w:firstLine="540"/>
        <w:jc w:val="both"/>
      </w:pPr>
    </w:p>
    <w:p w:rsidR="000E571C" w:rsidRDefault="000E571C">
      <w:pPr>
        <w:pStyle w:val="ConsPlusNormal"/>
        <w:ind w:firstLine="540"/>
        <w:jc w:val="both"/>
      </w:pPr>
    </w:p>
    <w:p w:rsidR="000E571C" w:rsidRDefault="000E571C">
      <w:pPr>
        <w:pStyle w:val="ConsPlusNormal"/>
        <w:ind w:firstLine="540"/>
        <w:jc w:val="both"/>
      </w:pPr>
    </w:p>
    <w:p w:rsidR="000E571C" w:rsidRDefault="000E571C">
      <w:pPr>
        <w:pStyle w:val="ConsPlusNormal"/>
        <w:jc w:val="right"/>
        <w:outlineLvl w:val="0"/>
      </w:pPr>
      <w:r>
        <w:t>Приложение</w:t>
      </w:r>
    </w:p>
    <w:p w:rsidR="000E571C" w:rsidRDefault="000E571C">
      <w:pPr>
        <w:pStyle w:val="ConsPlusNormal"/>
        <w:jc w:val="right"/>
      </w:pPr>
      <w:r>
        <w:t>к постановлению Правительства</w:t>
      </w:r>
    </w:p>
    <w:p w:rsidR="000E571C" w:rsidRDefault="000E571C">
      <w:pPr>
        <w:pStyle w:val="ConsPlusNormal"/>
        <w:jc w:val="right"/>
      </w:pPr>
      <w:r>
        <w:t>Российской Федерации</w:t>
      </w:r>
    </w:p>
    <w:p w:rsidR="000E571C" w:rsidRDefault="000E571C">
      <w:pPr>
        <w:pStyle w:val="ConsPlusNormal"/>
        <w:jc w:val="right"/>
      </w:pPr>
      <w:r>
        <w:t>от 6 августа 2015 г. N 804</w:t>
      </w:r>
    </w:p>
    <w:p w:rsidR="000E571C" w:rsidRDefault="000E571C">
      <w:pPr>
        <w:pStyle w:val="ConsPlusNormal"/>
        <w:jc w:val="center"/>
      </w:pPr>
    </w:p>
    <w:p w:rsidR="000E571C" w:rsidRDefault="000E571C">
      <w:pPr>
        <w:pStyle w:val="ConsPlusTitle"/>
        <w:jc w:val="center"/>
      </w:pPr>
      <w:bookmarkStart w:id="29" w:name="P148"/>
      <w:bookmarkEnd w:id="29"/>
      <w:r>
        <w:t>ПЕРЕЧЕНЬ</w:t>
      </w:r>
    </w:p>
    <w:p w:rsidR="000E571C" w:rsidRDefault="000E571C">
      <w:pPr>
        <w:pStyle w:val="ConsPlusTitle"/>
        <w:jc w:val="center"/>
      </w:pPr>
      <w:r>
        <w:t>УТРАТИВШИХ СИЛУ АКТОВ ПРАВИТЕЛЬСТВА РОССИЙСКОЙ ФЕДЕРАЦИИ</w:t>
      </w:r>
    </w:p>
    <w:p w:rsidR="000E571C" w:rsidRDefault="000E571C">
      <w:pPr>
        <w:pStyle w:val="ConsPlusNormal"/>
        <w:jc w:val="center"/>
      </w:pPr>
    </w:p>
    <w:p w:rsidR="000E571C" w:rsidRDefault="000E571C">
      <w:pPr>
        <w:pStyle w:val="ConsPlusNormal"/>
        <w:ind w:firstLine="540"/>
        <w:jc w:val="both"/>
      </w:pPr>
      <w:r>
        <w:t xml:space="preserve">1. </w:t>
      </w:r>
      <w:hyperlink r:id="rId71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 января 2003 г. N 27 "Об утверждении Положения о порядке определения перечня организаций и физических лиц, в отношении которых имеются сведения об их причастности к экстремистской деятельности или терроризму, и доведения этого перечня до сведения организаций, осуществляющих операции с денежными средствами или иным имуществом" (Собрание законодательства Российской Федерации, 2003, N 4, ст. 329).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2. </w:t>
      </w:r>
      <w:hyperlink r:id="rId72" w:history="1">
        <w:r>
          <w:rPr>
            <w:color w:val="0000FF"/>
          </w:rPr>
          <w:t>Пункт 5</w:t>
        </w:r>
      </w:hyperlink>
      <w:r>
        <w:t xml:space="preserve"> изменений, которые вносятся в акты Правительства Российской Федерации по вопросам противодействия легализации (отмыванию) доходов, полученных преступным путем, и финансированию терроризма, утвержденных постановлением Правительства Российской Федерации от 24 октября 2005 г. N 638 "О внесении изменений в некоторые акты Правительства Российской Федерации по вопросам противодействия легализации (отмыванию) доходов, полученных преступным путем, и финансированию терроризма" (Собрание законодательства Российской Федерации, 2005, N 44, ст. 4562).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3. </w:t>
      </w:r>
      <w:hyperlink r:id="rId73" w:history="1">
        <w:r>
          <w:rPr>
            <w:color w:val="0000FF"/>
          </w:rPr>
          <w:t>Пункт 39</w:t>
        </w:r>
      </w:hyperlink>
      <w:r>
        <w:t xml:space="preserve"> изменений, которые вносятся в постановления Правительства Российской Федерации в связи с совершенствованием государственного управления, утвержденных постановлением Правительства Российской Федерации от 30 декабря 2005 г. N 847 "Об изменении и признании утратившими силу некоторых постановлений Правительства Российской Федерации в связи с совершенствованием государственного управления" (Собрание законодательства Российской Федерации, 2006, N 3, ст. 297).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4. </w:t>
      </w:r>
      <w:hyperlink r:id="rId74" w:history="1">
        <w:r>
          <w:rPr>
            <w:color w:val="0000FF"/>
          </w:rPr>
          <w:t>Пункт 4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19 ноября 2008 г. N 854 "О внесении изменений в некоторые акты Правительства Российской Федерации в связи с образованием Следственного комитета при прокуратуре Российской Федерации" (Собрание законодательства Российской Федерации, 2008, N 48, ст. 5604).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5. </w:t>
      </w:r>
      <w:hyperlink r:id="rId75" w:history="1">
        <w:r>
          <w:rPr>
            <w:color w:val="0000FF"/>
          </w:rPr>
          <w:t>Пункт 5</w:t>
        </w:r>
      </w:hyperlink>
      <w:r>
        <w:t xml:space="preserve"> изменений, которые вносятся в акты Правительства Российской Федерации в связи с передачей Министерству юстиции Российской Федерации функций Федеральной </w:t>
      </w:r>
      <w:r>
        <w:lastRenderedPageBreak/>
        <w:t>регистрационной службы, утвержденных постановлением Правительства Российской Федерации от 8 декабря 2008 г. N 930 "О внесении изменений в некоторые акты Правительства Российской Федерации в связи с передачей Министерству юстиции Российской Федерации функций Федеральной регистрационной службы" (Собрание законодательства Российской Федерации, 2008, N 50, ст. 5958).</w:t>
      </w:r>
    </w:p>
    <w:p w:rsidR="000E571C" w:rsidRDefault="000E571C">
      <w:pPr>
        <w:pStyle w:val="ConsPlusNormal"/>
        <w:spacing w:before="220"/>
        <w:ind w:firstLine="540"/>
        <w:jc w:val="both"/>
      </w:pPr>
      <w:r>
        <w:t xml:space="preserve">6. </w:t>
      </w:r>
      <w:hyperlink r:id="rId7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марта 2011 г. N 211 "О внесении изменений в постановление Правительства Российской Федерации от 18 января 2003 г. N 27" (Собрание законодательства Российской Федерации, 2011, N 14, ст. 1936).</w:t>
      </w:r>
    </w:p>
    <w:p w:rsidR="000E571C" w:rsidRDefault="000E571C">
      <w:pPr>
        <w:pStyle w:val="ConsPlusNormal"/>
        <w:ind w:firstLine="540"/>
        <w:jc w:val="both"/>
      </w:pPr>
    </w:p>
    <w:p w:rsidR="000E571C" w:rsidRDefault="000E571C">
      <w:pPr>
        <w:pStyle w:val="ConsPlusNormal"/>
        <w:ind w:firstLine="540"/>
        <w:jc w:val="both"/>
      </w:pPr>
    </w:p>
    <w:p w:rsidR="000E571C" w:rsidRDefault="000E571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FA3" w:rsidRDefault="00000FA3">
      <w:bookmarkStart w:id="30" w:name="_GoBack"/>
      <w:bookmarkEnd w:id="30"/>
    </w:p>
    <w:sectPr w:rsidR="00000FA3" w:rsidSect="007D4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1C"/>
    <w:rsid w:val="00000FA3"/>
    <w:rsid w:val="000E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74F29E-7753-4543-BFEA-52B6B6A86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57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E57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E57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E37369482BC19996B2611F33C9C66AA7609BC2BDBFFB53885CAC53DF019311496EBFC3A6D453F7E59AED382F8494EB9C0C81A92DCA95EB84H5gEJ" TargetMode="External"/><Relationship Id="rId21" Type="http://schemas.openxmlformats.org/officeDocument/2006/relationships/hyperlink" Target="consultantplus://offline/ref=E37369482BC19996B2611F33C9C66AA7609BC2BDBFFB53885CAC53DF019311496EBFC3A6D453F7E59BED382F8494EB9C0C81A92DCA95EB84H5gEJ" TargetMode="External"/><Relationship Id="rId42" Type="http://schemas.openxmlformats.org/officeDocument/2006/relationships/hyperlink" Target="consultantplus://offline/ref=E37369482BC19996B2611F33C9C66AA7609BC2BDBFFB53885CAC53DF019311496EBFC3AFD758A0B3D6B3617CC8DFE69F1A9DA92EHDg4J" TargetMode="External"/><Relationship Id="rId47" Type="http://schemas.openxmlformats.org/officeDocument/2006/relationships/hyperlink" Target="consultantplus://offline/ref=E37369482BC19996B2611F33C9C66AA7609BC2BDBFFB53885CAC53DF019311496EBFC3A6D453F7EA93ED382F8494EB9C0C81A92DCA95EB84H5gEJ" TargetMode="External"/><Relationship Id="rId63" Type="http://schemas.openxmlformats.org/officeDocument/2006/relationships/hyperlink" Target="consultantplus://offline/ref=E37369482BC19996B2611F33C9C66AA76098C4B3BDF653885CAC53DF019311496EBFC3A6D453F4EA91ED382F8494EB9C0C81A92DCA95EB84H5gEJ" TargetMode="External"/><Relationship Id="rId68" Type="http://schemas.openxmlformats.org/officeDocument/2006/relationships/hyperlink" Target="consultantplus://offline/ref=E37369482BC19996B2611F33C9C66AA76098C4B3BDF653885CAC53DF019311496EBFC3A6D453F4EA9BED382F8494EB9C0C81A92DCA95EB84H5gEJ" TargetMode="External"/><Relationship Id="rId16" Type="http://schemas.openxmlformats.org/officeDocument/2006/relationships/hyperlink" Target="consultantplus://offline/ref=E37369482BC19996B2611F33C9C66AA7609BC2BDBFFB53885CAC53DF019311496EBFC3A0D158A0B3D6B3617CC8DFE69F1A9DA92EHDg4J" TargetMode="External"/><Relationship Id="rId11" Type="http://schemas.openxmlformats.org/officeDocument/2006/relationships/hyperlink" Target="consultantplus://offline/ref=E37369482BC19996B2611F33C9C66AA7609CC0B6B8FD53885CAC53DF019311496EBFC3A2D653F2E9C6B7282BCDC3EE80049EB72ED495HEgBJ" TargetMode="External"/><Relationship Id="rId24" Type="http://schemas.openxmlformats.org/officeDocument/2006/relationships/hyperlink" Target="consultantplus://offline/ref=E37369482BC19996B2611F33C9C66AA7609BC2BDBFFB53885CAC53DF019311496EBFC3AFD558A0B3D6B3617CC8DFE69F1A9DA92EHDg4J" TargetMode="External"/><Relationship Id="rId32" Type="http://schemas.openxmlformats.org/officeDocument/2006/relationships/hyperlink" Target="consultantplus://offline/ref=E37369482BC19996B2611F33C9C66AA76098C4B3BDF653885CAC53DF019311496EBFC3A6D453F4E495ED382F8494EB9C0C81A92DCA95EB84H5gEJ" TargetMode="External"/><Relationship Id="rId37" Type="http://schemas.openxmlformats.org/officeDocument/2006/relationships/hyperlink" Target="consultantplus://offline/ref=E37369482BC19996B2611F33C9C66AA7609BC2BDBFFB53885CAC53DF019311496EBFC3A6D453F7EA93ED382F8494EB9C0C81A92DCA95EB84H5gEJ" TargetMode="External"/><Relationship Id="rId40" Type="http://schemas.openxmlformats.org/officeDocument/2006/relationships/hyperlink" Target="consultantplus://offline/ref=E37369482BC19996B2611F33C9C66AA7609BC2BDBFFB53885CAC53DF019311496EBFC3A6D453F7E793ED382F8494EB9C0C81A92DCA95EB84H5gEJ" TargetMode="External"/><Relationship Id="rId45" Type="http://schemas.openxmlformats.org/officeDocument/2006/relationships/hyperlink" Target="consultantplus://offline/ref=E37369482BC19996B2611F33C9C66AA7609BC2BDBFFB53885CAC53DF019311496EBFC3A6D453F7EA93ED382F8494EB9C0C81A92DCA95EB84H5gEJ" TargetMode="External"/><Relationship Id="rId53" Type="http://schemas.openxmlformats.org/officeDocument/2006/relationships/hyperlink" Target="consultantplus://offline/ref=E37369482BC19996B2611F33C9C66AA76098C4B3BDF653885CAC53DF019311496EBFC3A6D453F4E590ED382F8494EB9C0C81A92DCA95EB84H5gEJ" TargetMode="External"/><Relationship Id="rId58" Type="http://schemas.openxmlformats.org/officeDocument/2006/relationships/hyperlink" Target="consultantplus://offline/ref=E37369482BC19996B2611F33C9C66AA76098C4B3BDF653885CAC53DF019311496EBFC3A6D453F4E594ED382F8494EB9C0C81A92DCA95EB84H5gEJ" TargetMode="External"/><Relationship Id="rId66" Type="http://schemas.openxmlformats.org/officeDocument/2006/relationships/hyperlink" Target="consultantplus://offline/ref=E37369482BC19996B2611F33C9C66AA76098C4B3BDF653885CAC53DF019311496EBFC3A6D453F4EA94ED382F8494EB9C0C81A92DCA95EB84H5gEJ" TargetMode="External"/><Relationship Id="rId74" Type="http://schemas.openxmlformats.org/officeDocument/2006/relationships/hyperlink" Target="consultantplus://offline/ref=E37369482BC19996B2611F33C9C66AA76290C1B4BEFF53885CAC53DF019311496EBFC3A6D453F4E191ED382F8494EB9C0C81A92DCA95EB84H5gEJ" TargetMode="External"/><Relationship Id="rId5" Type="http://schemas.openxmlformats.org/officeDocument/2006/relationships/hyperlink" Target="consultantplus://offline/ref=E37369482BC19996B2611F33C9C66AA76098C4B3BDF653885CAC53DF019311496EBFC3A6D453F4E794ED382F8494EB9C0C81A92DCA95EB84H5gEJ" TargetMode="External"/><Relationship Id="rId61" Type="http://schemas.openxmlformats.org/officeDocument/2006/relationships/hyperlink" Target="consultantplus://offline/ref=E37369482BC19996B2611F33C9C66AA76098C4B3BDF653885CAC53DF019311496EBFC3A6D453F4EA93ED382F8494EB9C0C81A92DCA95EB84H5gEJ" TargetMode="External"/><Relationship Id="rId19" Type="http://schemas.openxmlformats.org/officeDocument/2006/relationships/hyperlink" Target="consultantplus://offline/ref=E37369482BC19996B2611F33C9C66AA7609BC2BDBFFB53885CAC53DF019311496EBFC3A0D358A0B3D6B3617CC8DFE69F1A9DA92EHDg4J" TargetMode="External"/><Relationship Id="rId14" Type="http://schemas.openxmlformats.org/officeDocument/2006/relationships/hyperlink" Target="consultantplus://offline/ref=E37369482BC19996B2611F33C9C66AA76098C4B3BDF653885CAC53DF019311496EBFC3A6D453F4E492ED382F8494EB9C0C81A92DCA95EB84H5gEJ" TargetMode="External"/><Relationship Id="rId22" Type="http://schemas.openxmlformats.org/officeDocument/2006/relationships/hyperlink" Target="consultantplus://offline/ref=E37369482BC19996B2611F33C9C66AA7609BC2BDBFFB53885CAC53DF019311496EBFC3A0D158A0B3D6B3617CC8DFE69F1A9DA92EHDg4J" TargetMode="External"/><Relationship Id="rId27" Type="http://schemas.openxmlformats.org/officeDocument/2006/relationships/hyperlink" Target="consultantplus://offline/ref=E37369482BC19996B2611F33C9C66AA7609BC2BDBFFB53885CAC53DF019311496EBFC3A6D453F7E59BED382F8494EB9C0C81A92DCA95EB84H5gEJ" TargetMode="External"/><Relationship Id="rId30" Type="http://schemas.openxmlformats.org/officeDocument/2006/relationships/hyperlink" Target="consultantplus://offline/ref=E37369482BC19996B2611F33C9C66AA76098C4B3BDF653885CAC53DF019311496EBFC3A6D453F4E494ED382F8494EB9C0C81A92DCA95EB84H5gEJ" TargetMode="External"/><Relationship Id="rId35" Type="http://schemas.openxmlformats.org/officeDocument/2006/relationships/hyperlink" Target="consultantplus://offline/ref=E37369482BC19996B2611F33C9C66AA7609BC2BDBFFB53885CAC53DF019311496EBFC3A6D453F7E792ED382F8494EB9C0C81A92DCA95EB84H5gEJ" TargetMode="External"/><Relationship Id="rId43" Type="http://schemas.openxmlformats.org/officeDocument/2006/relationships/hyperlink" Target="consultantplus://offline/ref=E37369482BC19996B2611F33C9C66AA7609BC2BDBFFB53885CAC53DF019311496EBFC3AFD158A0B3D6B3617CC8DFE69F1A9DA92EHDg4J" TargetMode="External"/><Relationship Id="rId48" Type="http://schemas.openxmlformats.org/officeDocument/2006/relationships/hyperlink" Target="consultantplus://offline/ref=E37369482BC19996B2611F33C9C66AA7609BC2BDBFFB53885CAC53DF019311496EBFC3A6D453F7EA90ED382F8494EB9C0C81A92DCA95EB84H5gEJ" TargetMode="External"/><Relationship Id="rId56" Type="http://schemas.openxmlformats.org/officeDocument/2006/relationships/hyperlink" Target="consultantplus://offline/ref=E37369482BC19996B2611F33C9C66AA76098C4B3BDF653885CAC53DF019311496EBFC3A6D453F4E597ED382F8494EB9C0C81A92DCA95EB84H5gEJ" TargetMode="External"/><Relationship Id="rId64" Type="http://schemas.openxmlformats.org/officeDocument/2006/relationships/hyperlink" Target="consultantplus://offline/ref=E37369482BC19996B2611F33C9C66AA7609BC2BDBFFB53885CAC53DF019311496EBFC3A5DD56FFB6C3A23973C2C9F89E0581AB2CD6H9g7J" TargetMode="External"/><Relationship Id="rId69" Type="http://schemas.openxmlformats.org/officeDocument/2006/relationships/hyperlink" Target="consultantplus://offline/ref=E37369482BC19996B2611F33C9C66AA76098C4B3BDF653885CAC53DF019311496EBFC3A6D453F4EB92ED382F8494EB9C0C81A92DCA95EB84H5gEJ" TargetMode="External"/><Relationship Id="rId77" Type="http://schemas.openxmlformats.org/officeDocument/2006/relationships/fontTable" Target="fontTable.xml"/><Relationship Id="rId8" Type="http://schemas.openxmlformats.org/officeDocument/2006/relationships/hyperlink" Target="consultantplus://offline/ref=E37369482BC19996B2611F33C9C66AA7609BC2BDBFFB53885CAC53DF019311496EBFC3A6D453F6EB93ED382F8494EB9C0C81A92DCA95EB84H5gEJ" TargetMode="External"/><Relationship Id="rId51" Type="http://schemas.openxmlformats.org/officeDocument/2006/relationships/hyperlink" Target="consultantplus://offline/ref=E37369482BC19996B2611F33C9C66AA76098C4B3BDF653885CAC53DF019311496EBFC3A6D453F4E592ED382F8494EB9C0C81A92DCA95EB84H5gEJ" TargetMode="External"/><Relationship Id="rId72" Type="http://schemas.openxmlformats.org/officeDocument/2006/relationships/hyperlink" Target="consultantplus://offline/ref=E37369482BC19996B2611F33C9C66AA7629EC7B1BDF653885CAC53DF019311496EBFC3A6D453F4E092ED382F8494EB9C0C81A92DCA95EB84H5gE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37369482BC19996B2611F33C9C66AA76098C4B3BDF653885CAC53DF019311496EBFC3A6D453F4E79AED382F8494EB9C0C81A92DCA95EB84H5gEJ" TargetMode="External"/><Relationship Id="rId17" Type="http://schemas.openxmlformats.org/officeDocument/2006/relationships/hyperlink" Target="consultantplus://offline/ref=E37369482BC19996B2611F33C9C66AA7609BC2BDBFFB53885CAC53DF019311496EBFC3A6D453F7E595ED382F8494EB9C0C81A92DCA95EB84H5gEJ" TargetMode="External"/><Relationship Id="rId25" Type="http://schemas.openxmlformats.org/officeDocument/2006/relationships/hyperlink" Target="consultantplus://offline/ref=E37369482BC19996B2611F33C9C66AA7609BC2BDBFFB53885CAC53DF019311496EBFC3A6D453F7E69BED382F8494EB9C0C81A92DCA95EB84H5gEJ" TargetMode="External"/><Relationship Id="rId33" Type="http://schemas.openxmlformats.org/officeDocument/2006/relationships/hyperlink" Target="consultantplus://offline/ref=E37369482BC19996B2611F33C9C66AA7609BC2BDBFFB53885CAC53DF019311496EBFC3AFD758A0B3D6B3617CC8DFE69F1A9DA92EHDg4J" TargetMode="External"/><Relationship Id="rId38" Type="http://schemas.openxmlformats.org/officeDocument/2006/relationships/hyperlink" Target="consultantplus://offline/ref=E37369482BC19996B2611F33C9C66AA7609BC2BDBFFB53885CAC53DF019311496EBFC3A6D453F7EA90ED382F8494EB9C0C81A92DCA95EB84H5gEJ" TargetMode="External"/><Relationship Id="rId46" Type="http://schemas.openxmlformats.org/officeDocument/2006/relationships/hyperlink" Target="consultantplus://offline/ref=E37369482BC19996B2611F33C9C66AA7609BC2BDBFFB53885CAC53DF019311496EBFC3A6D453F7E793ED382F8494EB9C0C81A92DCA95EB84H5gEJ" TargetMode="External"/><Relationship Id="rId59" Type="http://schemas.openxmlformats.org/officeDocument/2006/relationships/hyperlink" Target="consultantplus://offline/ref=E37369482BC19996B2611F33C9C66AA76098C4B3BDF653885CAC53DF019311496EBFC3A6D453F4E595ED382F8494EB9C0C81A92DCA95EB84H5gEJ" TargetMode="External"/><Relationship Id="rId67" Type="http://schemas.openxmlformats.org/officeDocument/2006/relationships/hyperlink" Target="consultantplus://offline/ref=E37369482BC19996B2611F33C9C66AA76098C4B3BDF653885CAC53DF019311496EBFC3A6D453F4EA94ED382F8494EB9C0C81A92DCA95EB84H5gEJ" TargetMode="External"/><Relationship Id="rId20" Type="http://schemas.openxmlformats.org/officeDocument/2006/relationships/hyperlink" Target="consultantplus://offline/ref=E37369482BC19996B2611F33C9C66AA7609BC2BDBFFB53885CAC53DF019311496EBFC3A6D453F7E59AED382F8494EB9C0C81A92DCA95EB84H5gEJ" TargetMode="External"/><Relationship Id="rId41" Type="http://schemas.openxmlformats.org/officeDocument/2006/relationships/hyperlink" Target="consultantplus://offline/ref=E37369482BC19996B2611F33C9C66AA7609BC2BDBFFB53885CAC53DF019311496EBFC3A6D453F7EA93ED382F8494EB9C0C81A92DCA95EB84H5gEJ" TargetMode="External"/><Relationship Id="rId54" Type="http://schemas.openxmlformats.org/officeDocument/2006/relationships/hyperlink" Target="consultantplus://offline/ref=E37369482BC19996B2611F33C9C66AA7609BC2BDBFFB53885CAC53DF019311496EBFC3A6D453F6EB90ED382F8494EB9C0C81A92DCA95EB84H5gEJ" TargetMode="External"/><Relationship Id="rId62" Type="http://schemas.openxmlformats.org/officeDocument/2006/relationships/hyperlink" Target="consultantplus://offline/ref=E37369482BC19996B2611F33C9C66AA76098C4B3BDF653885CAC53DF019311496EBFC3A6D453F4EA90ED382F8494EB9C0C81A92DCA95EB84H5gEJ" TargetMode="External"/><Relationship Id="rId70" Type="http://schemas.openxmlformats.org/officeDocument/2006/relationships/hyperlink" Target="consultantplus://offline/ref=E37369482BC19996B2611F33C9C66AA76098C4B3BDF653885CAC53DF019311496EBFC3A6D453F4EB90ED382F8494EB9C0C81A92DCA95EB84H5gEJ" TargetMode="External"/><Relationship Id="rId75" Type="http://schemas.openxmlformats.org/officeDocument/2006/relationships/hyperlink" Target="consultantplus://offline/ref=E37369482BC19996B2611F33C9C66AA7629EC1B7B6FD53885CAC53DF019311496EBFC3A6D453F4E097ED382F8494EB9C0C81A92DCA95EB84H5gE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37369482BC19996B2611F33C9C66AA7609BC2BDBFFB53885CAC53DF019311496EBFC3A6D453F6EB93ED382F8494EB9C0C81A92DCA95EB84H5gEJ" TargetMode="External"/><Relationship Id="rId15" Type="http://schemas.openxmlformats.org/officeDocument/2006/relationships/hyperlink" Target="consultantplus://offline/ref=E37369482BC19996B2611F33C9C66AA76098C4B3BDF653885CAC53DF019311496EBFC3A6D453F4E490ED382F8494EB9C0C81A92DCA95EB84H5gEJ" TargetMode="External"/><Relationship Id="rId23" Type="http://schemas.openxmlformats.org/officeDocument/2006/relationships/hyperlink" Target="consultantplus://offline/ref=E37369482BC19996B2611F33C9C66AA7609BC2BDBFFB53885CAC53DF019311496EBFC3A0D358A0B3D6B3617CC8DFE69F1A9DA92EHDg4J" TargetMode="External"/><Relationship Id="rId28" Type="http://schemas.openxmlformats.org/officeDocument/2006/relationships/hyperlink" Target="consultantplus://offline/ref=E37369482BC19996B2611F33C9C66AA7609BC2BDBFFB53885CAC53DF019311496EBFC3A6D453F7E59AED382F8494EB9C0C81A92DCA95EB84H5gEJ" TargetMode="External"/><Relationship Id="rId36" Type="http://schemas.openxmlformats.org/officeDocument/2006/relationships/hyperlink" Target="consultantplus://offline/ref=E37369482BC19996B2611F33C9C66AA7609BC2BDBFFB53885CAC53DF019311496EBFC3AFD158A0B3D6B3617CC8DFE69F1A9DA92EHDg4J" TargetMode="External"/><Relationship Id="rId49" Type="http://schemas.openxmlformats.org/officeDocument/2006/relationships/hyperlink" Target="consultantplus://offline/ref=E37369482BC19996B2611F33C9C66AA76098C4B3BDF653885CAC53DF019311496EBFC3A6D453F4E49BED382F8494EB9C0C81A92DCA95EB84H5gEJ" TargetMode="External"/><Relationship Id="rId57" Type="http://schemas.openxmlformats.org/officeDocument/2006/relationships/hyperlink" Target="consultantplus://offline/ref=E37369482BC19996B2611F33C9C66AA7609CC3BCBDFD53885CAC53DF019311496EBFC3A6D452F6E392ED382F8494EB9C0C81A92DCA95EB84H5gEJ" TargetMode="External"/><Relationship Id="rId10" Type="http://schemas.openxmlformats.org/officeDocument/2006/relationships/hyperlink" Target="consultantplus://offline/ref=E37369482BC19996B2611F33C9C66AA7609BC2BDBFFB53885CAC53DF019311496EBFC3A0D058A0B3D6B3617CC8DFE69F1A9DA92EHDg4J" TargetMode="External"/><Relationship Id="rId31" Type="http://schemas.openxmlformats.org/officeDocument/2006/relationships/hyperlink" Target="consultantplus://offline/ref=E37369482BC19996B2611F33C9C66AA7609BC2BDBFFB53885CAC53DF019311496EBFC3AFD458A0B3D6B3617CC8DFE69F1A9DA92EHDg4J" TargetMode="External"/><Relationship Id="rId44" Type="http://schemas.openxmlformats.org/officeDocument/2006/relationships/hyperlink" Target="consultantplus://offline/ref=E37369482BC19996B2611F33C9C66AA7609BC2BDBFFB53885CAC53DF019311496EBFC3A6D453F7E792ED382F8494EB9C0C81A92DCA95EB84H5gEJ" TargetMode="External"/><Relationship Id="rId52" Type="http://schemas.openxmlformats.org/officeDocument/2006/relationships/hyperlink" Target="consultantplus://offline/ref=E37369482BC19996B2611F33C9C66AA76098C4B3BDF653885CAC53DF019311496EBFC3A6D453F4E593ED382F8494EB9C0C81A92DCA95EB84H5gEJ" TargetMode="External"/><Relationship Id="rId60" Type="http://schemas.openxmlformats.org/officeDocument/2006/relationships/hyperlink" Target="consultantplus://offline/ref=E37369482BC19996B2611F33C9C66AA76098C4B3BDF653885CAC53DF019311496EBFC3A6D453F4E59BED382F8494EB9C0C81A92DCA95EB84H5gEJ" TargetMode="External"/><Relationship Id="rId65" Type="http://schemas.openxmlformats.org/officeDocument/2006/relationships/hyperlink" Target="consultantplus://offline/ref=E37369482BC19996B2611F33C9C66AA76098C4B3BDF653885CAC53DF019311496EBFC3A6D453F4EA97ED382F8494EB9C0C81A92DCA95EB84H5gEJ" TargetMode="External"/><Relationship Id="rId73" Type="http://schemas.openxmlformats.org/officeDocument/2006/relationships/hyperlink" Target="consultantplus://offline/ref=E37369482BC19996B2611F33C9C66AA7629CC7B4B9FB53885CAC53DF019311496EBFC3A6D453F7E596ED382F8494EB9C0C81A92DCA95EB84H5gEJ" TargetMode="External"/><Relationship Id="rId78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37369482BC19996B2611F33C9C66AA7609BC2BDBFFB53885CAC53DF019311496EBFC3A6D65AFFB6C3A23973C2C9F89E0581AB2CD6H9g7J" TargetMode="External"/><Relationship Id="rId13" Type="http://schemas.openxmlformats.org/officeDocument/2006/relationships/hyperlink" Target="consultantplus://offline/ref=E37369482BC19996B2611F33C9C66AA7609BC2BDBFFB53885CAC53DF019311496EBFC3AFD658A0B3D6B3617CC8DFE69F1A9DA92EHDg4J" TargetMode="External"/><Relationship Id="rId18" Type="http://schemas.openxmlformats.org/officeDocument/2006/relationships/hyperlink" Target="consultantplus://offline/ref=E37369482BC19996B2611F33C9C66AA7609BC2BDBFFB53885CAC53DF019311496EBFC3A6D453F7E69BED382F8494EB9C0C81A92DCA95EB84H5gEJ" TargetMode="External"/><Relationship Id="rId39" Type="http://schemas.openxmlformats.org/officeDocument/2006/relationships/hyperlink" Target="consultantplus://offline/ref=E37369482BC19996B2611F33C9C66AA7609CC3BCBDFD53885CAC53DF019311496EBFC3A6D451F3E190ED382F8494EB9C0C81A92DCA95EB84H5gEJ" TargetMode="External"/><Relationship Id="rId34" Type="http://schemas.openxmlformats.org/officeDocument/2006/relationships/hyperlink" Target="consultantplus://offline/ref=E37369482BC19996B2611F33C9C66AA7609BC2BDBFFB53885CAC53DF019311496EBFC3A6D453F7EA92ED382F8494EB9C0C81A92DCA95EB84H5gEJ" TargetMode="External"/><Relationship Id="rId50" Type="http://schemas.openxmlformats.org/officeDocument/2006/relationships/hyperlink" Target="consultantplus://offline/ref=E37369482BC19996B2611F33C9C66AA76098C4B3BDF653885CAC53DF019311496EBFC3A6D453F4E592ED382F8494EB9C0C81A92DCA95EB84H5gEJ" TargetMode="External"/><Relationship Id="rId55" Type="http://schemas.openxmlformats.org/officeDocument/2006/relationships/hyperlink" Target="consultantplus://offline/ref=E37369482BC19996B2611F33C9C66AA76098C4B3BDF653885CAC53DF019311496EBFC3A6D453F4E596ED382F8494EB9C0C81A92DCA95EB84H5gEJ" TargetMode="External"/><Relationship Id="rId76" Type="http://schemas.openxmlformats.org/officeDocument/2006/relationships/hyperlink" Target="consultantplus://offline/ref=E37369482BC19996B2611F33C9C66AA76299C0B7BEFA53885CAC53DF019311497CBF9BAAD65BEAE293F86E7EC2HCg1J" TargetMode="External"/><Relationship Id="rId7" Type="http://schemas.openxmlformats.org/officeDocument/2006/relationships/hyperlink" Target="consultantplus://offline/ref=E37369482BC19996B2611F33C9C66AA76098C4B3BDF653885CAC53DF019311496EBFC3A6D453F4E794ED382F8494EB9C0C81A92DCA95EB84H5gEJ" TargetMode="External"/><Relationship Id="rId71" Type="http://schemas.openxmlformats.org/officeDocument/2006/relationships/hyperlink" Target="consultantplus://offline/ref=E37369482BC19996B2611F33C9C66AA76299C0B6BAF753885CAC53DF019311497CBF9BAAD65BEAE293F86E7EC2HCg1J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E37369482BC19996B2611F33C9C66AA7609BC2BDBFFB53885CAC53DF019311496EBFC3A6D453F7E59BED382F8494EB9C0C81A92DCA95EB84H5g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6951</Words>
  <Characters>39623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Фаттахов Фаиль Гильмутдинович</dc:creator>
  <cp:keywords/>
  <dc:description/>
  <cp:lastModifiedBy>Фаттахов Фаиль Гильмутдинович</cp:lastModifiedBy>
  <cp:revision>1</cp:revision>
  <dcterms:created xsi:type="dcterms:W3CDTF">2020-01-28T09:32:00Z</dcterms:created>
  <dcterms:modified xsi:type="dcterms:W3CDTF">2020-01-28T09:32:00Z</dcterms:modified>
</cp:coreProperties>
</file>