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E404" w14:textId="77777777" w:rsidR="00D456B6" w:rsidRPr="00D456B6" w:rsidRDefault="00D456B6" w:rsidP="00D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456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</w:t>
      </w:r>
    </w:p>
    <w:p w14:paraId="67F843AA" w14:textId="3C4D0EDA" w:rsidR="00BA4317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3FA359" w14:textId="77777777" w:rsidR="00D456B6" w:rsidRPr="000105FD" w:rsidRDefault="00D456B6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48D17C" w14:textId="5B8E016B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(«Российская газета», № </w:t>
      </w:r>
      <w:proofErr w:type="gramStart"/>
      <w:r w:rsidRPr="000105FD">
        <w:rPr>
          <w:rFonts w:ascii="Times New Roman" w:hAnsi="Times New Roman" w:cs="Times New Roman"/>
          <w:sz w:val="28"/>
          <w:szCs w:val="28"/>
        </w:rPr>
        <w:t xml:space="preserve">237, </w:t>
      </w:r>
      <w:r w:rsidR="00D456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56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5FD">
        <w:rPr>
          <w:rFonts w:ascii="Times New Roman" w:hAnsi="Times New Roman" w:cs="Times New Roman"/>
          <w:sz w:val="28"/>
          <w:szCs w:val="28"/>
        </w:rPr>
        <w:t>25 декабря 1993 г.);</w:t>
      </w:r>
    </w:p>
    <w:p w14:paraId="16995E23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010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5FD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 от 8 мая 2006 г. № 19, ст. 2060);</w:t>
      </w:r>
    </w:p>
    <w:p w14:paraId="14BD2143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10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5F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(Собрание законодательства Российской Федерации от 31 июля 2006 года № 31 (ч. 1), ст. 3451);</w:t>
      </w:r>
    </w:p>
    <w:p w14:paraId="36B1B1D3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10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5F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 от 30 июля 2010 года, № 168);</w:t>
      </w:r>
    </w:p>
    <w:p w14:paraId="59FFC51E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0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5FD">
        <w:rPr>
          <w:rFonts w:ascii="Times New Roman" w:hAnsi="Times New Roman" w:cs="Times New Roman"/>
          <w:sz w:val="28"/>
          <w:szCs w:val="28"/>
        </w:rPr>
        <w:t xml:space="preserve"> от 4 декабря 2007 года № 329-ФЗ «О физической культуре и спорте в Российской Федерации» («Российская газета», № 276,                            8 декабря 2007 года);</w:t>
      </w:r>
    </w:p>
    <w:p w14:paraId="4439E518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7-ФЗ «О некоммерческих организациях»;</w:t>
      </w:r>
    </w:p>
    <w:p w14:paraId="7C169159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8D2F60D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ноября 2013 года № 1062 «О порядке ведения реестра недобросовестных поставщиков (подрядчиков, исполнителей)» (Собрание законодательства РФ, 2 декабря 2013 года, № 48, ст. 6265);</w:t>
      </w:r>
    </w:p>
    <w:p w14:paraId="203607CC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января 2017 года № 89 «О реестре некоммерческих организаций - исполнителей общественно полезных услуг» (Собрание законодательства Российской Федерации, 6 февраля 2017 года, № 6, ст. 937);</w:t>
      </w:r>
    </w:p>
    <w:p w14:paraId="53D5E3FE" w14:textId="77777777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 (Собрание законодательства Российской Федерации, 7 ноября 2016 года, № 45 (часть II), ст. 6261);</w:t>
      </w:r>
    </w:p>
    <w:p w14:paraId="4F985AAB" w14:textId="2D365886" w:rsidR="00BA4317" w:rsidRPr="000105FD" w:rsidRDefault="00BA4317" w:rsidP="00BA4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B6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31 января 2012 года № 16 «О разработке и утверждении административных регламентов предоставления государственных услуг и осуществления государственного контроля (надзора)»</w:t>
      </w:r>
      <w:r w:rsidR="00D456B6" w:rsidRPr="00D456B6">
        <w:rPr>
          <w:rFonts w:ascii="Times New Roman" w:hAnsi="Times New Roman" w:cs="Times New Roman"/>
          <w:sz w:val="28"/>
          <w:szCs w:val="28"/>
        </w:rPr>
        <w:t xml:space="preserve"> (</w:t>
      </w:r>
      <w:r w:rsidR="00D456B6" w:rsidRPr="00D456B6">
        <w:rPr>
          <w:rFonts w:ascii="Times New Roman" w:hAnsi="Times New Roman" w:cs="Times New Roman"/>
          <w:sz w:val="28"/>
          <w:szCs w:val="28"/>
        </w:rPr>
        <w:t>http://chechnya-gov.ru/doc/4134</w:t>
      </w:r>
      <w:r w:rsidR="00D456B6" w:rsidRPr="00D456B6">
        <w:rPr>
          <w:rFonts w:ascii="Times New Roman" w:hAnsi="Times New Roman" w:cs="Times New Roman"/>
          <w:sz w:val="28"/>
          <w:szCs w:val="28"/>
        </w:rPr>
        <w:t>)</w:t>
      </w:r>
      <w:r w:rsidRPr="00D456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2DB3255" w14:textId="77777777" w:rsidR="00BC542F" w:rsidRPr="00CE3AEF" w:rsidRDefault="00BC542F">
      <w:pPr>
        <w:rPr>
          <w:rFonts w:ascii="Times New Roman" w:hAnsi="Times New Roman" w:cs="Times New Roman"/>
          <w:sz w:val="28"/>
          <w:szCs w:val="28"/>
        </w:rPr>
      </w:pPr>
    </w:p>
    <w:sectPr w:rsidR="00BC542F" w:rsidRPr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8"/>
    <w:rsid w:val="000105FD"/>
    <w:rsid w:val="00162528"/>
    <w:rsid w:val="00BA4317"/>
    <w:rsid w:val="00BC542F"/>
    <w:rsid w:val="00CE3AEF"/>
    <w:rsid w:val="00D456B6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7BB"/>
  <w15:chartTrackingRefBased/>
  <w15:docId w15:val="{DE2AB37C-9C80-4942-B27F-2E3D54F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E77DF3270BDC2BDF1076FA193D64C94C7FC15092801D6E4A2222591L4W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E77DF3270BDC2BDF1076FA193D64C94CDF8160F2A01D6E4A2222591L4WDN" TargetMode="External"/><Relationship Id="rId5" Type="http://schemas.openxmlformats.org/officeDocument/2006/relationships/hyperlink" Target="consultantplus://offline/ref=1A8E77DF3270BDC2BDF1076FA193D64C94CDF9120D2D01D6E4A2222591L4WDN" TargetMode="External"/><Relationship Id="rId4" Type="http://schemas.openxmlformats.org/officeDocument/2006/relationships/hyperlink" Target="consultantplus://offline/ref=1A8E77DF3270BDC2BDF1076FA193D64C94C7FB130E2101D6E4A2222591L4W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4</cp:revision>
  <dcterms:created xsi:type="dcterms:W3CDTF">2020-04-27T07:45:00Z</dcterms:created>
  <dcterms:modified xsi:type="dcterms:W3CDTF">2020-09-23T14:41:00Z</dcterms:modified>
</cp:coreProperties>
</file>