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CE6B" w14:textId="7559C321" w:rsidR="00F037AC" w:rsidRPr="009A0499" w:rsidRDefault="00B955CE" w:rsidP="00B95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И З В Е Щ Е Н И Е</w:t>
      </w:r>
    </w:p>
    <w:p w14:paraId="1E027472" w14:textId="5D1F839C" w:rsidR="00B955CE" w:rsidRPr="009A0499" w:rsidRDefault="00B955CE" w:rsidP="00B95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A33C6">
        <w:rPr>
          <w:rFonts w:ascii="Times New Roman" w:hAnsi="Times New Roman" w:cs="Times New Roman"/>
          <w:b/>
          <w:sz w:val="24"/>
          <w:szCs w:val="24"/>
        </w:rPr>
        <w:t>внесении изменений в конкурсную документацию</w:t>
      </w:r>
      <w:r w:rsidRPr="009A0499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концессионного соглашения на создание (строительство) </w:t>
      </w:r>
      <w:r w:rsidR="00BA33C6">
        <w:rPr>
          <w:rFonts w:ascii="Times New Roman" w:hAnsi="Times New Roman" w:cs="Times New Roman"/>
          <w:b/>
          <w:sz w:val="24"/>
          <w:szCs w:val="24"/>
        </w:rPr>
        <w:br/>
      </w:r>
      <w:r w:rsidRPr="009A0499">
        <w:rPr>
          <w:rFonts w:ascii="Times New Roman" w:hAnsi="Times New Roman" w:cs="Times New Roman"/>
          <w:b/>
          <w:sz w:val="24"/>
          <w:szCs w:val="24"/>
        </w:rPr>
        <w:t>объекта концессионного соглашения</w:t>
      </w:r>
      <w:r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B247A44" w14:textId="17C56F0B" w:rsidR="009A0499" w:rsidRPr="00BA33C6" w:rsidRDefault="00B951A9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 xml:space="preserve">В соответствии с </w:t>
      </w:r>
      <w:r w:rsidR="00BA33C6" w:rsidRPr="00BA33C6">
        <w:rPr>
          <w:rFonts w:ascii="Times New Roman" w:hAnsi="Times New Roman" w:cs="Times New Roman"/>
          <w:szCs w:val="28"/>
        </w:rPr>
        <w:t>приказом Министерства Чеченской Республики по физической культуре, спорту и молодежной политике от 2</w:t>
      </w:r>
      <w:r w:rsidR="00BA33C6" w:rsidRPr="00BA33C6">
        <w:rPr>
          <w:rFonts w:ascii="Times New Roman" w:hAnsi="Times New Roman" w:cs="Times New Roman"/>
          <w:szCs w:val="28"/>
        </w:rPr>
        <w:t>3</w:t>
      </w:r>
      <w:r w:rsidR="00BA33C6" w:rsidRPr="00BA33C6">
        <w:rPr>
          <w:rFonts w:ascii="Times New Roman" w:hAnsi="Times New Roman" w:cs="Times New Roman"/>
          <w:szCs w:val="28"/>
        </w:rPr>
        <w:t xml:space="preserve"> </w:t>
      </w:r>
      <w:r w:rsidR="00BA33C6" w:rsidRPr="00BA33C6">
        <w:rPr>
          <w:rFonts w:ascii="Times New Roman" w:hAnsi="Times New Roman" w:cs="Times New Roman"/>
          <w:szCs w:val="28"/>
        </w:rPr>
        <w:t>июня</w:t>
      </w:r>
      <w:r w:rsidR="00BA33C6" w:rsidRPr="00BA33C6">
        <w:rPr>
          <w:rFonts w:ascii="Times New Roman" w:hAnsi="Times New Roman" w:cs="Times New Roman"/>
          <w:szCs w:val="28"/>
        </w:rPr>
        <w:t xml:space="preserve"> 2021 года № </w:t>
      </w:r>
      <w:r w:rsidR="00BA33C6" w:rsidRPr="00BA33C6">
        <w:rPr>
          <w:rFonts w:ascii="Times New Roman" w:hAnsi="Times New Roman" w:cs="Times New Roman"/>
          <w:szCs w:val="28"/>
        </w:rPr>
        <w:t>207</w:t>
      </w:r>
      <w:r w:rsidR="00BA33C6" w:rsidRPr="00BA33C6">
        <w:rPr>
          <w:rFonts w:ascii="Times New Roman" w:hAnsi="Times New Roman" w:cs="Times New Roman"/>
          <w:szCs w:val="28"/>
        </w:rPr>
        <w:t>-оп</w:t>
      </w:r>
      <w:r w:rsidR="00BA33C6" w:rsidRPr="00BA33C6">
        <w:rPr>
          <w:rFonts w:ascii="Times New Roman" w:hAnsi="Times New Roman" w:cs="Times New Roman"/>
          <w:szCs w:val="28"/>
        </w:rPr>
        <w:t xml:space="preserve"> в конкурсную </w:t>
      </w:r>
      <w:r w:rsidR="00BA33C6" w:rsidRPr="00BA33C6">
        <w:rPr>
          <w:rFonts w:ascii="Times New Roman" w:hAnsi="Times New Roman" w:cs="Times New Roman"/>
          <w:szCs w:val="28"/>
        </w:rPr>
        <w:t xml:space="preserve">документацию на право заключения концессионного соглашения на создание (строительство) </w:t>
      </w:r>
      <w:r w:rsidR="00BA33C6" w:rsidRPr="00BA33C6">
        <w:rPr>
          <w:rFonts w:ascii="Times New Roman" w:hAnsi="Times New Roman" w:cs="Times New Roman"/>
          <w:szCs w:val="28"/>
        </w:rPr>
        <w:t>объекта «Спортивна школа тенниса в г. Грозном» внесены изменения в части предоставления задатка в качестве обеспечения исполнения обязательств</w:t>
      </w:r>
      <w:r w:rsidR="00BA33C6">
        <w:rPr>
          <w:rFonts w:ascii="Times New Roman" w:hAnsi="Times New Roman" w:cs="Times New Roman"/>
          <w:szCs w:val="28"/>
        </w:rPr>
        <w:t xml:space="preserve"> по концессионному соглашению</w:t>
      </w:r>
      <w:r w:rsidR="00BA33C6" w:rsidRPr="00BA33C6">
        <w:rPr>
          <w:rFonts w:ascii="Times New Roman" w:hAnsi="Times New Roman" w:cs="Times New Roman"/>
          <w:szCs w:val="28"/>
        </w:rPr>
        <w:t>.</w:t>
      </w:r>
    </w:p>
    <w:p w14:paraId="5AE934CC" w14:textId="30E6379F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>Указанные изменения опубликованы в новой редакции раздела 4 части 2 конкурсной документации.</w:t>
      </w:r>
    </w:p>
    <w:p w14:paraId="12531B4A" w14:textId="0AF09619" w:rsidR="00BA33C6" w:rsidRPr="00BA33C6" w:rsidRDefault="00BA33C6" w:rsidP="00BA33C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i/>
          <w:szCs w:val="28"/>
          <w:lang w:eastAsia="ru-RU"/>
        </w:rPr>
      </w:pPr>
      <w:bookmarkStart w:id="0" w:name="_GoBack"/>
      <w:r w:rsidRPr="00CA2E8C">
        <w:rPr>
          <w:rFonts w:ascii="Times New Roman" w:hAnsi="Times New Roman" w:cs="Times New Roman"/>
          <w:b/>
          <w:bCs/>
          <w:i/>
          <w:szCs w:val="28"/>
          <w:lang w:eastAsia="ru-RU"/>
        </w:rPr>
        <w:t>Новая редакция</w:t>
      </w:r>
      <w:bookmarkEnd w:id="0"/>
      <w:r w:rsidRPr="00BA33C6">
        <w:rPr>
          <w:rFonts w:ascii="Times New Roman" w:hAnsi="Times New Roman" w:cs="Times New Roman"/>
          <w:bCs/>
          <w:i/>
          <w:szCs w:val="28"/>
          <w:lang w:eastAsia="ru-RU"/>
        </w:rPr>
        <w:t>:</w:t>
      </w:r>
    </w:p>
    <w:p w14:paraId="194AA9FF" w14:textId="31C654D3" w:rsidR="00BA33C6" w:rsidRPr="00BA33C6" w:rsidRDefault="00BA33C6" w:rsidP="00BA33C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BA33C6">
        <w:rPr>
          <w:rFonts w:ascii="Times New Roman" w:hAnsi="Times New Roman" w:cs="Times New Roman"/>
          <w:bCs/>
          <w:szCs w:val="28"/>
          <w:lang w:eastAsia="ru-RU"/>
        </w:rPr>
        <w:t>4. Размер задатка</w:t>
      </w:r>
    </w:p>
    <w:p w14:paraId="60685362" w14:textId="77777777" w:rsidR="00BA33C6" w:rsidRPr="00BA33C6" w:rsidRDefault="00BA33C6" w:rsidP="00BA33C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BA33C6">
        <w:rPr>
          <w:rFonts w:ascii="Times New Roman" w:hAnsi="Times New Roman" w:cs="Times New Roman"/>
          <w:bCs/>
          <w:szCs w:val="28"/>
          <w:lang w:eastAsia="ru-RU"/>
        </w:rPr>
        <w:t xml:space="preserve">4.1. Для участия в конкурсе заявитель до окончания срока подачи заявок обязан внести задаток в размере 5 000 (пять тысяч) рубля 00 копеек. </w:t>
      </w:r>
    </w:p>
    <w:p w14:paraId="1D53B5D6" w14:textId="77777777" w:rsidR="00BA33C6" w:rsidRPr="00BA33C6" w:rsidRDefault="00BA33C6" w:rsidP="00BA33C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BA33C6">
        <w:rPr>
          <w:rFonts w:ascii="Times New Roman" w:hAnsi="Times New Roman" w:cs="Times New Roman"/>
          <w:bCs/>
          <w:szCs w:val="28"/>
          <w:lang w:eastAsia="ru-RU"/>
        </w:rPr>
        <w:t>4.2. Перечисление денежных средств в качестве задатка производится потенциальным заявителем в течение всего срока подачи заявок на участие в конкурсе, безналичным перечислением денежных средств последующим реквизитам:</w:t>
      </w:r>
    </w:p>
    <w:p w14:paraId="2F73A76A" w14:textId="77777777" w:rsidR="00BA33C6" w:rsidRPr="00BA33C6" w:rsidRDefault="00BA33C6" w:rsidP="00BA33C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BA33C6">
        <w:rPr>
          <w:rFonts w:ascii="Times New Roman" w:hAnsi="Times New Roman" w:cs="Times New Roman"/>
          <w:bCs/>
          <w:szCs w:val="28"/>
          <w:lang w:eastAsia="ru-RU"/>
        </w:rPr>
        <w:t>Получатель: Министерство Чеченской Республики по физической культуре, спорту и молодежной политике.</w:t>
      </w:r>
    </w:p>
    <w:p w14:paraId="02EA4ABA" w14:textId="77777777" w:rsidR="00BA33C6" w:rsidRPr="00BA33C6" w:rsidRDefault="00BA33C6" w:rsidP="00BA33C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BA33C6">
        <w:rPr>
          <w:rFonts w:ascii="Times New Roman" w:hAnsi="Times New Roman" w:cs="Times New Roman"/>
          <w:bCs/>
          <w:szCs w:val="28"/>
          <w:lang w:eastAsia="ru-RU"/>
        </w:rPr>
        <w:t xml:space="preserve">ИНН: 2020002539 </w:t>
      </w:r>
    </w:p>
    <w:p w14:paraId="71418467" w14:textId="77777777" w:rsidR="00BA33C6" w:rsidRPr="00BA33C6" w:rsidRDefault="00BA33C6" w:rsidP="00BA33C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BA33C6">
        <w:rPr>
          <w:rFonts w:ascii="Times New Roman" w:hAnsi="Times New Roman" w:cs="Times New Roman"/>
          <w:bCs/>
          <w:szCs w:val="28"/>
          <w:lang w:eastAsia="ru-RU"/>
        </w:rPr>
        <w:t xml:space="preserve">КПП: 201401001 </w:t>
      </w:r>
    </w:p>
    <w:p w14:paraId="79816485" w14:textId="77777777" w:rsidR="00BA33C6" w:rsidRPr="00BA33C6" w:rsidRDefault="00BA33C6" w:rsidP="00BA33C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BA33C6">
        <w:rPr>
          <w:rFonts w:ascii="Times New Roman" w:hAnsi="Times New Roman" w:cs="Times New Roman"/>
          <w:bCs/>
          <w:szCs w:val="28"/>
          <w:lang w:eastAsia="ru-RU"/>
        </w:rPr>
        <w:t>л/с: 05942001670 в УФК по Чеченской Республике</w:t>
      </w:r>
    </w:p>
    <w:p w14:paraId="73FA31E2" w14:textId="77777777" w:rsidR="00BA33C6" w:rsidRPr="00BA33C6" w:rsidRDefault="00BA33C6" w:rsidP="00BA33C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BA33C6">
        <w:rPr>
          <w:rFonts w:ascii="Times New Roman" w:hAnsi="Times New Roman" w:cs="Times New Roman"/>
          <w:bCs/>
          <w:szCs w:val="28"/>
          <w:lang w:eastAsia="ru-RU"/>
        </w:rPr>
        <w:t xml:space="preserve">р/с 03221643960000009400 </w:t>
      </w:r>
    </w:p>
    <w:p w14:paraId="605896C6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>Единый казначейский счет 40102810945370000083</w:t>
      </w:r>
    </w:p>
    <w:p w14:paraId="419D0485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>в ОТДЕЛЕНИЕ - НБ ЧЕЧЕНСКАЯ РЕСПУБЛИКА</w:t>
      </w:r>
    </w:p>
    <w:p w14:paraId="3FC32CF2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>БИК 019690001</w:t>
      </w:r>
    </w:p>
    <w:p w14:paraId="3DA01675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 xml:space="preserve">В поле «Назначение платежа» указывается: Задаток в обеспечение исполнения обязательств по заключению концессионного соглашения по созданию (строительству) объекта «Спортивная школа тенниса в г. Грозном Чеченской Республики». </w:t>
      </w:r>
    </w:p>
    <w:p w14:paraId="418A587A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>4.3. Требование о предоставлении задатка в равной мере распространяется на всех потенциальных заявителей конкурса.</w:t>
      </w:r>
    </w:p>
    <w:p w14:paraId="73710F38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>4.4. Не перечисление задатка по указанным выше реквизитам до момента окончания срока подачи заявок на участие в конкурсе является основанием для принятия решения об отказе в допуске заявителя к участию в конкурсе и возврата поданной заявки конкурсной комиссией без ее рассмотрения.</w:t>
      </w:r>
    </w:p>
    <w:p w14:paraId="5361BB72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 xml:space="preserve">4.5. Факт поступления задатка подтверждается выпиской по счету, полученной </w:t>
      </w:r>
      <w:proofErr w:type="spellStart"/>
      <w:r w:rsidRPr="00BA33C6">
        <w:rPr>
          <w:rFonts w:ascii="Times New Roman" w:hAnsi="Times New Roman" w:cs="Times New Roman"/>
          <w:szCs w:val="28"/>
        </w:rPr>
        <w:t>концедентом</w:t>
      </w:r>
      <w:proofErr w:type="spellEnd"/>
      <w:r w:rsidRPr="00BA33C6">
        <w:rPr>
          <w:rFonts w:ascii="Times New Roman" w:hAnsi="Times New Roman" w:cs="Times New Roman"/>
          <w:szCs w:val="28"/>
        </w:rPr>
        <w:t xml:space="preserve"> в день вскрытия конвертов с заявками. </w:t>
      </w:r>
    </w:p>
    <w:p w14:paraId="6760F807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 xml:space="preserve">4.6. Сумма задатка возвращается </w:t>
      </w:r>
      <w:proofErr w:type="spellStart"/>
      <w:r w:rsidRPr="00BA33C6">
        <w:rPr>
          <w:rFonts w:ascii="Times New Roman" w:hAnsi="Times New Roman" w:cs="Times New Roman"/>
          <w:szCs w:val="28"/>
        </w:rPr>
        <w:t>концедентом</w:t>
      </w:r>
      <w:proofErr w:type="spellEnd"/>
      <w:r w:rsidRPr="00BA33C6">
        <w:rPr>
          <w:rFonts w:ascii="Times New Roman" w:hAnsi="Times New Roman" w:cs="Times New Roman"/>
          <w:szCs w:val="28"/>
        </w:rPr>
        <w:t xml:space="preserve"> заявителю путем перечисления денежных средств на расчетный счет заявителя в размере внесённого заявителем задатка в следующих случаях с соблюдением следующих сроков:</w:t>
      </w:r>
    </w:p>
    <w:p w14:paraId="0E1808CD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>в случае недопущения заявителя к участию в конкурсе;</w:t>
      </w:r>
    </w:p>
    <w:p w14:paraId="4B16554C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 xml:space="preserve">в случае, если на участие в конкурсе представлено менее двух заявок либо требованиям конкурсной документации соответствует менее двух заявок, </w:t>
      </w:r>
      <w:proofErr w:type="spellStart"/>
      <w:r w:rsidRPr="00BA33C6">
        <w:rPr>
          <w:rFonts w:ascii="Times New Roman" w:hAnsi="Times New Roman" w:cs="Times New Roman"/>
          <w:szCs w:val="28"/>
        </w:rPr>
        <w:t>концедент</w:t>
      </w:r>
      <w:proofErr w:type="spellEnd"/>
      <w:r w:rsidRPr="00BA33C6">
        <w:rPr>
          <w:rFonts w:ascii="Times New Roman" w:hAnsi="Times New Roman" w:cs="Times New Roman"/>
          <w:szCs w:val="28"/>
        </w:rPr>
        <w:t xml:space="preserve"> возвращает заявителю, представившему единственную заявку, внесенный им задаток:</w:t>
      </w:r>
    </w:p>
    <w:p w14:paraId="32D3209F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 xml:space="preserve">если заявителю не было предложено представить </w:t>
      </w:r>
      <w:proofErr w:type="spellStart"/>
      <w:r w:rsidRPr="00BA33C6">
        <w:rPr>
          <w:rFonts w:ascii="Times New Roman" w:hAnsi="Times New Roman" w:cs="Times New Roman"/>
          <w:szCs w:val="28"/>
        </w:rPr>
        <w:t>концеденту</w:t>
      </w:r>
      <w:proofErr w:type="spellEnd"/>
      <w:r w:rsidRPr="00BA33C6">
        <w:rPr>
          <w:rFonts w:ascii="Times New Roman" w:hAnsi="Times New Roman" w:cs="Times New Roman"/>
          <w:szCs w:val="28"/>
        </w:rPr>
        <w:t xml:space="preserve"> предложение о заключении концессионного соглашения;</w:t>
      </w:r>
    </w:p>
    <w:p w14:paraId="68974FB2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 xml:space="preserve">если </w:t>
      </w:r>
      <w:proofErr w:type="spellStart"/>
      <w:r w:rsidRPr="00BA33C6">
        <w:rPr>
          <w:rFonts w:ascii="Times New Roman" w:hAnsi="Times New Roman" w:cs="Times New Roman"/>
          <w:szCs w:val="28"/>
        </w:rPr>
        <w:t>концедент</w:t>
      </w:r>
      <w:proofErr w:type="spellEnd"/>
      <w:r w:rsidRPr="00BA33C6">
        <w:rPr>
          <w:rFonts w:ascii="Times New Roman" w:hAnsi="Times New Roman" w:cs="Times New Roman"/>
          <w:szCs w:val="28"/>
        </w:rPr>
        <w:t xml:space="preserve"> по результатам рассмотрения, представленного заявителем предложения о заключении концессионного соглашения, не принял решение о заключении с таким заявителем концессионного соглашения;</w:t>
      </w:r>
    </w:p>
    <w:p w14:paraId="0FD95B00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 xml:space="preserve">если заявитель, представивший единственную заявку на участие в конкурсе, не представил </w:t>
      </w:r>
      <w:proofErr w:type="spellStart"/>
      <w:r w:rsidRPr="00BA33C6">
        <w:rPr>
          <w:rFonts w:ascii="Times New Roman" w:hAnsi="Times New Roman" w:cs="Times New Roman"/>
          <w:szCs w:val="28"/>
        </w:rPr>
        <w:t>концеденту</w:t>
      </w:r>
      <w:proofErr w:type="spellEnd"/>
      <w:r w:rsidRPr="00BA33C6">
        <w:rPr>
          <w:rFonts w:ascii="Times New Roman" w:hAnsi="Times New Roman" w:cs="Times New Roman"/>
          <w:szCs w:val="28"/>
        </w:rPr>
        <w:t xml:space="preserve"> предложение о заключении концессионного соглашения;</w:t>
      </w:r>
    </w:p>
    <w:p w14:paraId="2084C1BB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 xml:space="preserve">в случае, если было представлено только одно конкурсное предложение и по результатам его рассмотрения </w:t>
      </w:r>
      <w:proofErr w:type="spellStart"/>
      <w:r w:rsidRPr="00BA33C6">
        <w:rPr>
          <w:rFonts w:ascii="Times New Roman" w:hAnsi="Times New Roman" w:cs="Times New Roman"/>
          <w:szCs w:val="28"/>
        </w:rPr>
        <w:t>концедентом</w:t>
      </w:r>
      <w:proofErr w:type="spellEnd"/>
      <w:r w:rsidRPr="00BA33C6">
        <w:rPr>
          <w:rFonts w:ascii="Times New Roman" w:hAnsi="Times New Roman" w:cs="Times New Roman"/>
          <w:szCs w:val="28"/>
        </w:rPr>
        <w:t xml:space="preserve"> не было принято решение о заключении с единственным участником конкурса концессионного соглашения;</w:t>
      </w:r>
    </w:p>
    <w:p w14:paraId="2008D54A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>всем участникам конкурса, за исключением победителя конкурса;</w:t>
      </w:r>
    </w:p>
    <w:p w14:paraId="0DEB2DC2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 xml:space="preserve">всем заявителям либо участникам конкурса в случае отказа </w:t>
      </w:r>
      <w:proofErr w:type="spellStart"/>
      <w:r w:rsidRPr="00BA33C6">
        <w:rPr>
          <w:rFonts w:ascii="Times New Roman" w:hAnsi="Times New Roman" w:cs="Times New Roman"/>
          <w:szCs w:val="28"/>
        </w:rPr>
        <w:t>концедента</w:t>
      </w:r>
      <w:proofErr w:type="spellEnd"/>
      <w:r w:rsidRPr="00BA33C6">
        <w:rPr>
          <w:rFonts w:ascii="Times New Roman" w:hAnsi="Times New Roman" w:cs="Times New Roman"/>
          <w:szCs w:val="28"/>
        </w:rPr>
        <w:t xml:space="preserve"> от проведения конкурса;</w:t>
      </w:r>
    </w:p>
    <w:p w14:paraId="124735F5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>в случае отзыва заявителем заявки на участие в конкурсе или участником конкурсного предложения;</w:t>
      </w:r>
    </w:p>
    <w:p w14:paraId="50EDC09C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lastRenderedPageBreak/>
        <w:t>в случае поступления заявки или конкурсного предложения после истечения срока их представления;</w:t>
      </w:r>
    </w:p>
    <w:p w14:paraId="4C02FAE3" w14:textId="77777777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>победителю конкурса – в течение 5 (пяти) рабочих дней со дня подписания концессионного соглашения.</w:t>
      </w:r>
    </w:p>
    <w:p w14:paraId="295FA49E" w14:textId="15288055" w:rsidR="00BA33C6" w:rsidRPr="00BA33C6" w:rsidRDefault="00BA33C6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 xml:space="preserve">4.7. Задаток не возвращается </w:t>
      </w:r>
      <w:proofErr w:type="spellStart"/>
      <w:r w:rsidRPr="00BA33C6">
        <w:rPr>
          <w:rFonts w:ascii="Times New Roman" w:hAnsi="Times New Roman" w:cs="Times New Roman"/>
          <w:szCs w:val="28"/>
        </w:rPr>
        <w:t>концедентом</w:t>
      </w:r>
      <w:proofErr w:type="spellEnd"/>
      <w:r w:rsidRPr="00BA33C6">
        <w:rPr>
          <w:rFonts w:ascii="Times New Roman" w:hAnsi="Times New Roman" w:cs="Times New Roman"/>
          <w:szCs w:val="28"/>
        </w:rPr>
        <w:t xml:space="preserve"> в случае отказа или уклонения победителя конкурса от подписания концессионного соглашения в срок, установленный конкурсной документацией для подписания концессионного соглашения.</w:t>
      </w:r>
      <w:r>
        <w:rPr>
          <w:rFonts w:ascii="Times New Roman" w:hAnsi="Times New Roman" w:cs="Times New Roman"/>
          <w:szCs w:val="28"/>
        </w:rPr>
        <w:t>»</w:t>
      </w:r>
    </w:p>
    <w:p w14:paraId="7EB64CDE" w14:textId="639C204C" w:rsidR="00E04E3B" w:rsidRPr="00BA33C6" w:rsidRDefault="009A0499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>По всем вопросам, связанным с проведением конкурса</w:t>
      </w:r>
      <w:r w:rsidR="00E04E3B" w:rsidRPr="00BA33C6">
        <w:rPr>
          <w:rFonts w:ascii="Times New Roman" w:hAnsi="Times New Roman" w:cs="Times New Roman"/>
          <w:szCs w:val="28"/>
        </w:rPr>
        <w:t xml:space="preserve"> и конкурсной документации</w:t>
      </w:r>
      <w:r w:rsidRPr="00BA33C6">
        <w:rPr>
          <w:rFonts w:ascii="Times New Roman" w:hAnsi="Times New Roman" w:cs="Times New Roman"/>
          <w:szCs w:val="28"/>
        </w:rPr>
        <w:t xml:space="preserve">, следует обращаться в конкурсную комиссию по проведению конкурса по адресу: </w:t>
      </w:r>
      <w:r w:rsidR="00E04E3B" w:rsidRPr="00BA33C6">
        <w:rPr>
          <w:rFonts w:ascii="Times New Roman" w:hAnsi="Times New Roman" w:cs="Times New Roman"/>
          <w:szCs w:val="28"/>
        </w:rPr>
        <w:br/>
      </w:r>
      <w:r w:rsidRPr="00BA33C6">
        <w:rPr>
          <w:rFonts w:ascii="Times New Roman" w:hAnsi="Times New Roman" w:cs="Times New Roman"/>
          <w:szCs w:val="28"/>
        </w:rPr>
        <w:t xml:space="preserve">г. Грозный, Чеченская Республика ул. Шейха Али </w:t>
      </w:r>
      <w:proofErr w:type="spellStart"/>
      <w:r w:rsidRPr="00BA33C6">
        <w:rPr>
          <w:rFonts w:ascii="Times New Roman" w:hAnsi="Times New Roman" w:cs="Times New Roman"/>
          <w:szCs w:val="28"/>
        </w:rPr>
        <w:t>Митаева</w:t>
      </w:r>
      <w:proofErr w:type="spellEnd"/>
      <w:r w:rsidRPr="00BA33C6">
        <w:rPr>
          <w:rFonts w:ascii="Times New Roman" w:hAnsi="Times New Roman" w:cs="Times New Roman"/>
          <w:szCs w:val="28"/>
        </w:rPr>
        <w:t>, 14</w:t>
      </w:r>
      <w:r w:rsidR="00E04E3B" w:rsidRPr="00BA33C6">
        <w:rPr>
          <w:rFonts w:ascii="Times New Roman" w:hAnsi="Times New Roman" w:cs="Times New Roman"/>
          <w:szCs w:val="28"/>
        </w:rPr>
        <w:t>, а также по номеру телефона</w:t>
      </w:r>
      <w:r w:rsidR="00656F32">
        <w:rPr>
          <w:rFonts w:ascii="Times New Roman" w:hAnsi="Times New Roman" w:cs="Times New Roman"/>
          <w:szCs w:val="28"/>
        </w:rPr>
        <w:br/>
      </w:r>
      <w:r w:rsidR="00E04E3B" w:rsidRPr="00BA33C6">
        <w:rPr>
          <w:rFonts w:ascii="Times New Roman" w:hAnsi="Times New Roman" w:cs="Times New Roman"/>
          <w:szCs w:val="28"/>
        </w:rPr>
        <w:t>+7 (8712) 22-23-09.</w:t>
      </w:r>
    </w:p>
    <w:p w14:paraId="25ED57D1" w14:textId="6D0193A7" w:rsidR="00444760" w:rsidRPr="00BA33C6" w:rsidRDefault="00E04E3B" w:rsidP="00BA33C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A33C6">
        <w:rPr>
          <w:rFonts w:ascii="Times New Roman" w:hAnsi="Times New Roman" w:cs="Times New Roman"/>
          <w:szCs w:val="28"/>
        </w:rPr>
        <w:t xml:space="preserve"> Ответственны исполнитель: Начальник отдела государственных программ департамента государственных программ и проектной деятельности </w:t>
      </w:r>
      <w:proofErr w:type="spellStart"/>
      <w:r w:rsidRPr="00BA33C6">
        <w:rPr>
          <w:rFonts w:ascii="Times New Roman" w:hAnsi="Times New Roman" w:cs="Times New Roman"/>
          <w:szCs w:val="28"/>
        </w:rPr>
        <w:t>Баршигов</w:t>
      </w:r>
      <w:proofErr w:type="spellEnd"/>
      <w:r w:rsidRPr="00BA33C6">
        <w:rPr>
          <w:rFonts w:ascii="Times New Roman" w:hAnsi="Times New Roman" w:cs="Times New Roman"/>
          <w:szCs w:val="28"/>
        </w:rPr>
        <w:t xml:space="preserve"> С-Х.С-М.</w:t>
      </w:r>
    </w:p>
    <w:sectPr w:rsidR="00444760" w:rsidRPr="00BA33C6" w:rsidSect="00656F3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092"/>
    <w:multiLevelType w:val="multilevel"/>
    <w:tmpl w:val="42343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86"/>
    <w:rsid w:val="00444760"/>
    <w:rsid w:val="004F41CE"/>
    <w:rsid w:val="006468B1"/>
    <w:rsid w:val="00656F32"/>
    <w:rsid w:val="007954CA"/>
    <w:rsid w:val="008B1F86"/>
    <w:rsid w:val="009A0499"/>
    <w:rsid w:val="00A556DE"/>
    <w:rsid w:val="00B94A6C"/>
    <w:rsid w:val="00B951A9"/>
    <w:rsid w:val="00B955CE"/>
    <w:rsid w:val="00BA33C6"/>
    <w:rsid w:val="00CA2E8C"/>
    <w:rsid w:val="00E04E3B"/>
    <w:rsid w:val="00F037AC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1656"/>
  <w15:chartTrackingRefBased/>
  <w15:docId w15:val="{DF496580-65AE-4C8F-8623-CCE57F3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5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rsid w:val="006468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rmal">
    <w:name w:val="consnormal"/>
    <w:basedOn w:val="a"/>
    <w:rsid w:val="00B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4">
    <w:name w:val="Table Normal4"/>
    <w:uiPriority w:val="2"/>
    <w:semiHidden/>
    <w:unhideWhenUsed/>
    <w:qFormat/>
    <w:rsid w:val="00E04E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aliases w:val="Заголовок мой1,СписокСТПр,Ненумерованный список,List Paragraph"/>
    <w:basedOn w:val="a"/>
    <w:link w:val="a6"/>
    <w:uiPriority w:val="34"/>
    <w:qFormat/>
    <w:rsid w:val="00BA33C6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aliases w:val="Заголовок мой1 Знак,СписокСТПр Знак,Ненумерованный список Знак,List Paragraph Знак"/>
    <w:link w:val="a5"/>
    <w:uiPriority w:val="34"/>
    <w:locked/>
    <w:rsid w:val="00BA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2021-05-28T09:08:00Z</dcterms:created>
  <dcterms:modified xsi:type="dcterms:W3CDTF">2021-06-23T12:26:00Z</dcterms:modified>
</cp:coreProperties>
</file>